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976F" w14:textId="4DA8E404" w:rsidR="0021715A" w:rsidRPr="00F37369" w:rsidRDefault="006826CA">
      <w:pPr>
        <w:widowControl/>
        <w:spacing w:before="120" w:line="460" w:lineRule="exact"/>
        <w:ind w:rightChars="-94" w:right="-197"/>
        <w:jc w:val="center"/>
        <w:rPr>
          <w:rFonts w:ascii="Times New Roman" w:hAnsi="Times New Roman" w:cs="Times New Roman"/>
          <w:b/>
          <w:bCs/>
          <w:color w:val="000000" w:themeColor="text1"/>
          <w:kern w:val="0"/>
          <w:sz w:val="32"/>
          <w:szCs w:val="32"/>
        </w:rPr>
      </w:pPr>
      <w:bookmarkStart w:id="0" w:name="_Hlk114583245"/>
      <w:bookmarkStart w:id="1" w:name="_Hlk136447024"/>
      <w:r w:rsidRPr="006826CA">
        <w:rPr>
          <w:rFonts w:ascii="Times New Roman" w:hAnsi="Times New Roman" w:cs="Times New Roman" w:hint="eastAsia"/>
          <w:b/>
          <w:bCs/>
          <w:color w:val="000000" w:themeColor="text1"/>
          <w:kern w:val="0"/>
          <w:sz w:val="32"/>
          <w:szCs w:val="32"/>
        </w:rPr>
        <w:t>浙江德瑞特家</w:t>
      </w:r>
      <w:proofErr w:type="gramStart"/>
      <w:r w:rsidRPr="006826CA">
        <w:rPr>
          <w:rFonts w:ascii="Times New Roman" w:hAnsi="Times New Roman" w:cs="Times New Roman" w:hint="eastAsia"/>
          <w:b/>
          <w:bCs/>
          <w:color w:val="000000" w:themeColor="text1"/>
          <w:kern w:val="0"/>
          <w:sz w:val="32"/>
          <w:szCs w:val="32"/>
        </w:rPr>
        <w:t>纺科技</w:t>
      </w:r>
      <w:proofErr w:type="gramEnd"/>
      <w:r w:rsidRPr="006826CA">
        <w:rPr>
          <w:rFonts w:ascii="Times New Roman" w:hAnsi="Times New Roman" w:cs="Times New Roman" w:hint="eastAsia"/>
          <w:b/>
          <w:bCs/>
          <w:color w:val="000000" w:themeColor="text1"/>
          <w:kern w:val="0"/>
          <w:sz w:val="32"/>
          <w:szCs w:val="32"/>
        </w:rPr>
        <w:t>股份有限公司年产</w:t>
      </w:r>
      <w:r w:rsidRPr="006826CA">
        <w:rPr>
          <w:rFonts w:ascii="Times New Roman" w:hAnsi="Times New Roman" w:cs="Times New Roman"/>
          <w:b/>
          <w:bCs/>
          <w:color w:val="000000" w:themeColor="text1"/>
          <w:kern w:val="0"/>
          <w:sz w:val="32"/>
          <w:szCs w:val="32"/>
        </w:rPr>
        <w:t>800</w:t>
      </w:r>
      <w:r w:rsidRPr="006826CA">
        <w:rPr>
          <w:rFonts w:ascii="Times New Roman" w:hAnsi="Times New Roman" w:cs="Times New Roman" w:hint="eastAsia"/>
          <w:b/>
          <w:bCs/>
          <w:color w:val="000000" w:themeColor="text1"/>
          <w:kern w:val="0"/>
          <w:sz w:val="32"/>
          <w:szCs w:val="32"/>
        </w:rPr>
        <w:t>万米高档科技面料技改项目</w:t>
      </w:r>
      <w:bookmarkEnd w:id="0"/>
      <w:r w:rsidR="00E05E5D" w:rsidRPr="00F37369">
        <w:rPr>
          <w:rFonts w:ascii="Times New Roman" w:hAnsi="Times New Roman" w:cs="Times New Roman"/>
          <w:b/>
          <w:bCs/>
          <w:color w:val="000000" w:themeColor="text1"/>
          <w:kern w:val="0"/>
          <w:sz w:val="32"/>
          <w:szCs w:val="32"/>
        </w:rPr>
        <w:t>环境影响评价公示</w:t>
      </w:r>
    </w:p>
    <w:p w14:paraId="6E6E3059" w14:textId="77777777" w:rsidR="0021715A" w:rsidRPr="00F37369" w:rsidRDefault="0021715A">
      <w:pPr>
        <w:widowControl/>
        <w:spacing w:before="60" w:line="460" w:lineRule="exact"/>
        <w:ind w:rightChars="-94" w:right="-197"/>
        <w:jc w:val="left"/>
        <w:rPr>
          <w:rFonts w:ascii="Times New Roman" w:hAnsi="Times New Roman" w:cs="Times New Roman"/>
          <w:b/>
          <w:bCs/>
          <w:color w:val="000000" w:themeColor="text1"/>
          <w:kern w:val="0"/>
          <w:sz w:val="24"/>
          <w:szCs w:val="24"/>
        </w:rPr>
      </w:pPr>
    </w:p>
    <w:p w14:paraId="1441BAEC" w14:textId="77777777" w:rsidR="0021715A" w:rsidRPr="00F37369" w:rsidRDefault="00E05E5D">
      <w:pPr>
        <w:widowControl/>
        <w:spacing w:before="120" w:line="46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一、建设项目基本情况</w:t>
      </w:r>
    </w:p>
    <w:p w14:paraId="45F8AB6C" w14:textId="096AFC02" w:rsidR="00CE14F0" w:rsidRPr="00E23985" w:rsidRDefault="00CE14F0"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项目名称：</w:t>
      </w:r>
      <w:r w:rsidR="006826CA" w:rsidRPr="006826CA">
        <w:rPr>
          <w:rFonts w:ascii="Times New Roman" w:hAnsi="Times New Roman" w:cs="Times New Roman" w:hint="eastAsia"/>
          <w:bCs/>
          <w:color w:val="000000"/>
          <w:sz w:val="24"/>
        </w:rPr>
        <w:t>年产</w:t>
      </w:r>
      <w:r w:rsidR="006826CA" w:rsidRPr="006826CA">
        <w:rPr>
          <w:rFonts w:ascii="Times New Roman" w:hAnsi="Times New Roman" w:cs="Times New Roman"/>
          <w:bCs/>
          <w:color w:val="000000"/>
          <w:sz w:val="24"/>
        </w:rPr>
        <w:t>800</w:t>
      </w:r>
      <w:r w:rsidR="006826CA" w:rsidRPr="006826CA">
        <w:rPr>
          <w:rFonts w:ascii="Times New Roman" w:hAnsi="Times New Roman" w:cs="Times New Roman" w:hint="eastAsia"/>
          <w:bCs/>
          <w:color w:val="000000"/>
          <w:sz w:val="24"/>
        </w:rPr>
        <w:t>万米高档科技面料技改项目</w:t>
      </w:r>
    </w:p>
    <w:p w14:paraId="6FD52260" w14:textId="3FB47144" w:rsidR="00CE14F0" w:rsidRPr="00E23985" w:rsidRDefault="00CE14F0"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E23985">
        <w:rPr>
          <w:rFonts w:ascii="Times New Roman" w:hAnsi="Times New Roman" w:cs="Times New Roman"/>
          <w:color w:val="000000" w:themeColor="text1"/>
          <w:kern w:val="0"/>
          <w:sz w:val="24"/>
          <w:szCs w:val="24"/>
        </w:rPr>
        <w:t>建设单位：</w:t>
      </w:r>
      <w:r w:rsidR="006826CA" w:rsidRPr="006826CA">
        <w:rPr>
          <w:rFonts w:ascii="Times New Roman" w:hAnsi="Times New Roman" w:cs="Times New Roman" w:hint="eastAsia"/>
          <w:bCs/>
          <w:color w:val="000000"/>
          <w:sz w:val="24"/>
        </w:rPr>
        <w:t>浙江德瑞特家</w:t>
      </w:r>
      <w:proofErr w:type="gramStart"/>
      <w:r w:rsidR="006826CA" w:rsidRPr="006826CA">
        <w:rPr>
          <w:rFonts w:ascii="Times New Roman" w:hAnsi="Times New Roman" w:cs="Times New Roman" w:hint="eastAsia"/>
          <w:bCs/>
          <w:color w:val="000000"/>
          <w:sz w:val="24"/>
        </w:rPr>
        <w:t>纺科技</w:t>
      </w:r>
      <w:proofErr w:type="gramEnd"/>
      <w:r w:rsidR="006826CA" w:rsidRPr="006826CA">
        <w:rPr>
          <w:rFonts w:ascii="Times New Roman" w:hAnsi="Times New Roman" w:cs="Times New Roman" w:hint="eastAsia"/>
          <w:bCs/>
          <w:color w:val="000000"/>
          <w:sz w:val="24"/>
        </w:rPr>
        <w:t>股份有限公司</w:t>
      </w:r>
    </w:p>
    <w:p w14:paraId="5E94BC67" w14:textId="6EC43E2B" w:rsidR="00CE14F0" w:rsidRPr="00F37369" w:rsidRDefault="00CE14F0"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建设地点：</w:t>
      </w:r>
      <w:r w:rsidR="006826CA" w:rsidRPr="006826CA">
        <w:rPr>
          <w:rFonts w:ascii="Times New Roman" w:hAnsi="Times New Roman" w:cs="Times New Roman" w:hint="eastAsia"/>
          <w:color w:val="000000"/>
          <w:sz w:val="24"/>
        </w:rPr>
        <w:t>梧桐街道齐福路</w:t>
      </w:r>
      <w:r w:rsidR="006826CA" w:rsidRPr="006826CA">
        <w:rPr>
          <w:rFonts w:ascii="Times New Roman" w:hAnsi="Times New Roman" w:cs="Times New Roman"/>
          <w:color w:val="000000"/>
          <w:sz w:val="24"/>
        </w:rPr>
        <w:t>716</w:t>
      </w:r>
      <w:r w:rsidR="006826CA" w:rsidRPr="006826CA">
        <w:rPr>
          <w:rFonts w:ascii="Times New Roman" w:hAnsi="Times New Roman" w:cs="Times New Roman" w:hint="eastAsia"/>
          <w:color w:val="000000"/>
          <w:sz w:val="24"/>
        </w:rPr>
        <w:t>号</w:t>
      </w:r>
    </w:p>
    <w:p w14:paraId="0B0C9B41" w14:textId="6B107BCB" w:rsidR="00CE14F0" w:rsidRPr="00F37369" w:rsidRDefault="00CE14F0"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建设性质：</w:t>
      </w:r>
      <w:r w:rsidR="00223B67">
        <w:rPr>
          <w:rFonts w:ascii="Times New Roman" w:hAnsi="Times New Roman" w:cs="Times New Roman" w:hint="eastAsia"/>
          <w:color w:val="000000" w:themeColor="text1"/>
          <w:kern w:val="0"/>
          <w:sz w:val="24"/>
          <w:szCs w:val="24"/>
        </w:rPr>
        <w:t>扩建</w:t>
      </w:r>
    </w:p>
    <w:p w14:paraId="5040DB56" w14:textId="69929578" w:rsidR="0021715A" w:rsidRPr="00F37369" w:rsidRDefault="00CE14F0" w:rsidP="006826CA">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建设规模及内容：</w:t>
      </w:r>
      <w:r w:rsidR="006826CA" w:rsidRPr="006826CA">
        <w:rPr>
          <w:rFonts w:ascii="Times New Roman" w:hAnsi="Times New Roman" w:cs="Times New Roman" w:hint="eastAsia"/>
          <w:bCs/>
          <w:color w:val="000000"/>
          <w:sz w:val="24"/>
        </w:rPr>
        <w:t>项目拟利用现有厂区</w:t>
      </w:r>
      <w:r w:rsidR="006826CA" w:rsidRPr="006826CA">
        <w:rPr>
          <w:rFonts w:ascii="Times New Roman" w:hAnsi="Times New Roman" w:cs="Times New Roman"/>
          <w:bCs/>
          <w:color w:val="000000"/>
          <w:sz w:val="24"/>
        </w:rPr>
        <w:t>26289.98m2(39.43</w:t>
      </w:r>
      <w:r w:rsidR="006826CA" w:rsidRPr="006826CA">
        <w:rPr>
          <w:rFonts w:ascii="Times New Roman" w:hAnsi="Times New Roman" w:cs="Times New Roman" w:hint="eastAsia"/>
          <w:bCs/>
          <w:color w:val="000000"/>
          <w:sz w:val="24"/>
        </w:rPr>
        <w:t>亩</w:t>
      </w:r>
      <w:r w:rsidR="006826CA" w:rsidRPr="006826CA">
        <w:rPr>
          <w:rFonts w:ascii="Times New Roman" w:hAnsi="Times New Roman" w:cs="Times New Roman"/>
          <w:bCs/>
          <w:color w:val="000000"/>
          <w:sz w:val="24"/>
        </w:rPr>
        <w:t>)</w:t>
      </w:r>
      <w:r w:rsidR="006826CA" w:rsidRPr="006826CA">
        <w:rPr>
          <w:rFonts w:ascii="Times New Roman" w:hAnsi="Times New Roman" w:cs="Times New Roman" w:hint="eastAsia"/>
          <w:bCs/>
          <w:color w:val="000000"/>
          <w:sz w:val="24"/>
        </w:rPr>
        <w:t>，利用现有厂房进行生产。</w:t>
      </w:r>
      <w:r w:rsidR="006826CA">
        <w:rPr>
          <w:rFonts w:ascii="Times New Roman" w:hAnsi="Times New Roman" w:cs="Times New Roman" w:hint="eastAsia"/>
          <w:bCs/>
          <w:color w:val="000000"/>
          <w:sz w:val="24"/>
        </w:rPr>
        <w:t>项目</w:t>
      </w:r>
      <w:r w:rsidR="006826CA" w:rsidRPr="006826CA">
        <w:rPr>
          <w:rFonts w:ascii="Times New Roman" w:hAnsi="Times New Roman" w:cs="Times New Roman" w:hint="eastAsia"/>
          <w:bCs/>
          <w:color w:val="000000"/>
          <w:sz w:val="24"/>
        </w:rPr>
        <w:t>新增</w:t>
      </w:r>
      <w:proofErr w:type="gramStart"/>
      <w:r w:rsidR="006826CA" w:rsidRPr="006826CA">
        <w:rPr>
          <w:rFonts w:ascii="Times New Roman" w:hAnsi="Times New Roman" w:cs="Times New Roman" w:hint="eastAsia"/>
          <w:bCs/>
          <w:color w:val="000000"/>
          <w:sz w:val="24"/>
        </w:rPr>
        <w:t>涂层机</w:t>
      </w:r>
      <w:proofErr w:type="gramEnd"/>
      <w:r w:rsidR="006826CA" w:rsidRPr="006826CA">
        <w:rPr>
          <w:rFonts w:ascii="Times New Roman" w:hAnsi="Times New Roman" w:cs="Times New Roman"/>
          <w:bCs/>
          <w:color w:val="000000"/>
          <w:sz w:val="24"/>
        </w:rPr>
        <w:t>4</w:t>
      </w:r>
      <w:r w:rsidR="006826CA" w:rsidRPr="006826CA">
        <w:rPr>
          <w:rFonts w:ascii="Times New Roman" w:hAnsi="Times New Roman" w:cs="Times New Roman" w:hint="eastAsia"/>
          <w:bCs/>
          <w:color w:val="000000"/>
          <w:sz w:val="24"/>
        </w:rPr>
        <w:t>台、压花机</w:t>
      </w:r>
      <w:r w:rsidR="006826CA" w:rsidRPr="006826CA">
        <w:rPr>
          <w:rFonts w:ascii="Times New Roman" w:hAnsi="Times New Roman" w:cs="Times New Roman"/>
          <w:bCs/>
          <w:color w:val="000000"/>
          <w:sz w:val="24"/>
        </w:rPr>
        <w:t>5</w:t>
      </w:r>
      <w:r w:rsidR="006826CA" w:rsidRPr="006826CA">
        <w:rPr>
          <w:rFonts w:ascii="Times New Roman" w:hAnsi="Times New Roman" w:cs="Times New Roman" w:hint="eastAsia"/>
          <w:bCs/>
          <w:color w:val="000000"/>
          <w:sz w:val="24"/>
        </w:rPr>
        <w:t>台、印花机</w:t>
      </w:r>
      <w:r w:rsidR="006826CA" w:rsidRPr="006826CA">
        <w:rPr>
          <w:rFonts w:ascii="Times New Roman" w:hAnsi="Times New Roman" w:cs="Times New Roman"/>
          <w:bCs/>
          <w:color w:val="000000"/>
          <w:sz w:val="24"/>
        </w:rPr>
        <w:t>2</w:t>
      </w:r>
      <w:r w:rsidR="006826CA" w:rsidRPr="006826CA">
        <w:rPr>
          <w:rFonts w:ascii="Times New Roman" w:hAnsi="Times New Roman" w:cs="Times New Roman" w:hint="eastAsia"/>
          <w:bCs/>
          <w:color w:val="000000"/>
          <w:sz w:val="24"/>
        </w:rPr>
        <w:t>台、印纸机</w:t>
      </w:r>
      <w:r w:rsidR="006826CA" w:rsidRPr="006826CA">
        <w:rPr>
          <w:rFonts w:ascii="Times New Roman" w:hAnsi="Times New Roman" w:cs="Times New Roman"/>
          <w:bCs/>
          <w:color w:val="000000"/>
          <w:sz w:val="24"/>
        </w:rPr>
        <w:t>2</w:t>
      </w:r>
      <w:r w:rsidR="006826CA" w:rsidRPr="006826CA">
        <w:rPr>
          <w:rFonts w:ascii="Times New Roman" w:hAnsi="Times New Roman" w:cs="Times New Roman" w:hint="eastAsia"/>
          <w:bCs/>
          <w:color w:val="000000"/>
          <w:sz w:val="24"/>
        </w:rPr>
        <w:t>台、气流柔软烘干机</w:t>
      </w:r>
      <w:r w:rsidR="006826CA" w:rsidRPr="006826CA">
        <w:rPr>
          <w:rFonts w:ascii="Times New Roman" w:hAnsi="Times New Roman" w:cs="Times New Roman"/>
          <w:bCs/>
          <w:color w:val="000000"/>
          <w:sz w:val="24"/>
        </w:rPr>
        <w:t>2</w:t>
      </w:r>
      <w:r w:rsidR="006826CA" w:rsidRPr="006826CA">
        <w:rPr>
          <w:rFonts w:ascii="Times New Roman" w:hAnsi="Times New Roman" w:cs="Times New Roman" w:hint="eastAsia"/>
          <w:bCs/>
          <w:color w:val="000000"/>
          <w:sz w:val="24"/>
        </w:rPr>
        <w:t>台、接头缝纫机</w:t>
      </w:r>
      <w:r w:rsidR="006826CA" w:rsidRPr="006826CA">
        <w:rPr>
          <w:rFonts w:ascii="Times New Roman" w:hAnsi="Times New Roman" w:cs="Times New Roman"/>
          <w:bCs/>
          <w:color w:val="000000"/>
          <w:sz w:val="24"/>
        </w:rPr>
        <w:t>1</w:t>
      </w:r>
      <w:r w:rsidR="006826CA" w:rsidRPr="006826CA">
        <w:rPr>
          <w:rFonts w:ascii="Times New Roman" w:hAnsi="Times New Roman" w:cs="Times New Roman" w:hint="eastAsia"/>
          <w:bCs/>
          <w:color w:val="000000"/>
          <w:sz w:val="24"/>
        </w:rPr>
        <w:t>台、</w:t>
      </w:r>
      <w:proofErr w:type="gramStart"/>
      <w:r w:rsidR="006826CA" w:rsidRPr="006826CA">
        <w:rPr>
          <w:rFonts w:ascii="Times New Roman" w:hAnsi="Times New Roman" w:cs="Times New Roman" w:hint="eastAsia"/>
          <w:bCs/>
          <w:color w:val="000000"/>
          <w:sz w:val="24"/>
        </w:rPr>
        <w:t>品检机</w:t>
      </w:r>
      <w:proofErr w:type="gramEnd"/>
      <w:r w:rsidR="006826CA" w:rsidRPr="006826CA">
        <w:rPr>
          <w:rFonts w:ascii="Times New Roman" w:hAnsi="Times New Roman" w:cs="Times New Roman"/>
          <w:bCs/>
          <w:color w:val="000000"/>
          <w:sz w:val="24"/>
        </w:rPr>
        <w:t>1</w:t>
      </w:r>
      <w:r w:rsidR="006826CA" w:rsidRPr="006826CA">
        <w:rPr>
          <w:rFonts w:ascii="Times New Roman" w:hAnsi="Times New Roman" w:cs="Times New Roman" w:hint="eastAsia"/>
          <w:bCs/>
          <w:color w:val="000000"/>
          <w:sz w:val="24"/>
        </w:rPr>
        <w:t>台、</w:t>
      </w:r>
      <w:proofErr w:type="gramStart"/>
      <w:r w:rsidR="006826CA" w:rsidRPr="006826CA">
        <w:rPr>
          <w:rFonts w:ascii="Times New Roman" w:hAnsi="Times New Roman" w:cs="Times New Roman" w:hint="eastAsia"/>
          <w:bCs/>
          <w:color w:val="000000"/>
          <w:sz w:val="24"/>
        </w:rPr>
        <w:t>摆布机</w:t>
      </w:r>
      <w:proofErr w:type="gramEnd"/>
      <w:r w:rsidR="006826CA" w:rsidRPr="006826CA">
        <w:rPr>
          <w:rFonts w:ascii="Times New Roman" w:hAnsi="Times New Roman" w:cs="Times New Roman"/>
          <w:bCs/>
          <w:color w:val="000000"/>
          <w:sz w:val="24"/>
        </w:rPr>
        <w:t>3</w:t>
      </w:r>
      <w:r w:rsidR="006826CA" w:rsidRPr="006826CA">
        <w:rPr>
          <w:rFonts w:ascii="Times New Roman" w:hAnsi="Times New Roman" w:cs="Times New Roman" w:hint="eastAsia"/>
          <w:bCs/>
          <w:color w:val="000000"/>
          <w:sz w:val="24"/>
        </w:rPr>
        <w:t>台、切边机</w:t>
      </w:r>
      <w:r w:rsidR="006826CA" w:rsidRPr="006826CA">
        <w:rPr>
          <w:rFonts w:ascii="Times New Roman" w:hAnsi="Times New Roman" w:cs="Times New Roman"/>
          <w:bCs/>
          <w:color w:val="000000"/>
          <w:sz w:val="24"/>
        </w:rPr>
        <w:t>5</w:t>
      </w:r>
      <w:r w:rsidR="006826CA" w:rsidRPr="006826CA">
        <w:rPr>
          <w:rFonts w:ascii="Times New Roman" w:hAnsi="Times New Roman" w:cs="Times New Roman" w:hint="eastAsia"/>
          <w:bCs/>
          <w:color w:val="000000"/>
          <w:sz w:val="24"/>
        </w:rPr>
        <w:t>台等生产及辅助设施，本项目建成后将形成年产</w:t>
      </w:r>
      <w:r w:rsidR="006826CA" w:rsidRPr="006826CA">
        <w:rPr>
          <w:rFonts w:ascii="Times New Roman" w:hAnsi="Times New Roman" w:cs="Times New Roman"/>
          <w:bCs/>
          <w:color w:val="000000"/>
          <w:sz w:val="24"/>
        </w:rPr>
        <w:t>800</w:t>
      </w:r>
      <w:r w:rsidR="006826CA" w:rsidRPr="006826CA">
        <w:rPr>
          <w:rFonts w:ascii="Times New Roman" w:hAnsi="Times New Roman" w:cs="Times New Roman" w:hint="eastAsia"/>
          <w:bCs/>
          <w:color w:val="000000"/>
          <w:sz w:val="24"/>
        </w:rPr>
        <w:t>万米高档科技面料的生产规模</w:t>
      </w:r>
      <w:r w:rsidR="00E05E5D" w:rsidRPr="00F37369">
        <w:rPr>
          <w:rFonts w:ascii="Times New Roman" w:hAnsi="Times New Roman" w:cs="Times New Roman"/>
          <w:color w:val="000000" w:themeColor="text1"/>
          <w:kern w:val="0"/>
          <w:sz w:val="24"/>
          <w:szCs w:val="24"/>
        </w:rPr>
        <w:t>。</w:t>
      </w:r>
    </w:p>
    <w:p w14:paraId="632B63AF" w14:textId="77777777" w:rsidR="0021715A" w:rsidRPr="00F37369" w:rsidRDefault="00E05E5D">
      <w:pPr>
        <w:widowControl/>
        <w:spacing w:before="120" w:line="46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二、主要环境影响预测情况</w:t>
      </w:r>
    </w:p>
    <w:p w14:paraId="129C0A91"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bookmarkStart w:id="2" w:name="_Toc400635434"/>
      <w:bookmarkStart w:id="3" w:name="_Toc400794557"/>
      <w:bookmarkStart w:id="4" w:name="_Toc399675525"/>
      <w:bookmarkEnd w:id="2"/>
      <w:bookmarkEnd w:id="3"/>
      <w:bookmarkEnd w:id="4"/>
      <w:r w:rsidRPr="00F37369">
        <w:rPr>
          <w:rFonts w:ascii="Times New Roman" w:hAnsi="Times New Roman" w:cs="Times New Roman"/>
          <w:color w:val="000000" w:themeColor="text1"/>
          <w:kern w:val="0"/>
          <w:sz w:val="24"/>
          <w:szCs w:val="24"/>
        </w:rPr>
        <w:t>1</w:t>
      </w:r>
      <w:r w:rsidRPr="00F37369">
        <w:rPr>
          <w:rFonts w:ascii="Times New Roman" w:hAnsi="Times New Roman" w:cs="Times New Roman"/>
          <w:color w:val="000000" w:themeColor="text1"/>
          <w:kern w:val="0"/>
          <w:sz w:val="24"/>
          <w:szCs w:val="24"/>
        </w:rPr>
        <w:t>、废气</w:t>
      </w:r>
    </w:p>
    <w:p w14:paraId="59ABCFE1" w14:textId="195BB129"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本项目废气主要为</w:t>
      </w:r>
      <w:r w:rsidR="006826CA">
        <w:rPr>
          <w:rFonts w:ascii="Times New Roman" w:hAnsi="Times New Roman" w:cs="Times New Roman" w:hint="eastAsia"/>
          <w:sz w:val="24"/>
        </w:rPr>
        <w:t>起绒</w:t>
      </w:r>
      <w:r w:rsidR="00D86936" w:rsidRPr="00D86936">
        <w:rPr>
          <w:rFonts w:ascii="Times New Roman" w:hAnsi="Times New Roman" w:cs="Times New Roman"/>
          <w:sz w:val="24"/>
        </w:rPr>
        <w:t>粉尘、</w:t>
      </w:r>
      <w:r w:rsidR="006826CA">
        <w:rPr>
          <w:rFonts w:ascii="Times New Roman" w:hAnsi="Times New Roman" w:cs="Times New Roman" w:hint="eastAsia"/>
          <w:sz w:val="24"/>
        </w:rPr>
        <w:t>印布</w:t>
      </w:r>
      <w:r w:rsidR="00D86936" w:rsidRPr="00D86936">
        <w:rPr>
          <w:rFonts w:ascii="Times New Roman" w:hAnsi="Times New Roman" w:cs="Times New Roman"/>
          <w:sz w:val="24"/>
        </w:rPr>
        <w:t>废气</w:t>
      </w:r>
      <w:r w:rsidR="006826CA">
        <w:rPr>
          <w:rFonts w:ascii="Times New Roman" w:hAnsi="Times New Roman" w:cs="Times New Roman" w:hint="eastAsia"/>
          <w:sz w:val="24"/>
        </w:rPr>
        <w:t>、印花废气</w:t>
      </w:r>
      <w:r w:rsidR="00D86936" w:rsidRPr="00D86936">
        <w:rPr>
          <w:rFonts w:ascii="Times New Roman" w:hAnsi="Times New Roman" w:cs="Times New Roman"/>
          <w:sz w:val="24"/>
        </w:rPr>
        <w:t>、</w:t>
      </w:r>
      <w:r w:rsidR="00186D48" w:rsidRPr="00D86936">
        <w:rPr>
          <w:rFonts w:ascii="Times New Roman" w:hAnsi="Times New Roman" w:cs="Times New Roman"/>
          <w:sz w:val="24"/>
        </w:rPr>
        <w:t>涂层废气</w:t>
      </w:r>
      <w:r w:rsidR="006826CA">
        <w:rPr>
          <w:rFonts w:ascii="Times New Roman" w:hAnsi="Times New Roman" w:cs="Times New Roman" w:hint="eastAsia"/>
          <w:sz w:val="24"/>
        </w:rPr>
        <w:t>、固色废气</w:t>
      </w:r>
      <w:r w:rsidRPr="00F37369">
        <w:rPr>
          <w:rFonts w:ascii="Times New Roman" w:hAnsi="Times New Roman" w:cs="Times New Roman"/>
          <w:color w:val="000000" w:themeColor="text1"/>
          <w:kern w:val="0"/>
          <w:sz w:val="24"/>
          <w:szCs w:val="24"/>
        </w:rPr>
        <w:t>。</w:t>
      </w:r>
    </w:p>
    <w:p w14:paraId="2F52E014"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proofErr w:type="gramStart"/>
      <w:r w:rsidRPr="00F37369">
        <w:rPr>
          <w:rFonts w:ascii="Times New Roman" w:hAnsi="Times New Roman" w:cs="Times New Roman"/>
          <w:color w:val="000000" w:themeColor="text1"/>
          <w:kern w:val="0"/>
          <w:sz w:val="24"/>
          <w:szCs w:val="24"/>
        </w:rPr>
        <w:t>经落实本环评提出</w:t>
      </w:r>
      <w:proofErr w:type="gramEnd"/>
      <w:r w:rsidRPr="00F37369">
        <w:rPr>
          <w:rFonts w:ascii="Times New Roman" w:hAnsi="Times New Roman" w:cs="Times New Roman"/>
          <w:color w:val="000000" w:themeColor="text1"/>
          <w:kern w:val="0"/>
          <w:sz w:val="24"/>
          <w:szCs w:val="24"/>
        </w:rPr>
        <w:t>的相应废气收集治理措施后，本项目废气污染物均能实现达标排放，估算模式计算结果显示，项目在正常排放工况下，污染物排放浓度相对较低，项目废气对周围大气环境质量影响较小。非正常情况下，项目废气污染物浓度有所增加，但</w:t>
      </w:r>
      <w:proofErr w:type="gramStart"/>
      <w:r w:rsidRPr="00F37369">
        <w:rPr>
          <w:rFonts w:ascii="Times New Roman" w:hAnsi="Times New Roman" w:cs="Times New Roman"/>
          <w:color w:val="000000" w:themeColor="text1"/>
          <w:kern w:val="0"/>
          <w:sz w:val="24"/>
          <w:szCs w:val="24"/>
        </w:rPr>
        <w:t>各预测点</w:t>
      </w:r>
      <w:proofErr w:type="gramEnd"/>
      <w:r w:rsidRPr="00F37369">
        <w:rPr>
          <w:rFonts w:ascii="Times New Roman" w:hAnsi="Times New Roman" w:cs="Times New Roman"/>
          <w:color w:val="000000" w:themeColor="text1"/>
          <w:kern w:val="0"/>
          <w:sz w:val="24"/>
          <w:szCs w:val="24"/>
        </w:rPr>
        <w:t>浓度均未超过环境质量标准。要求企业确保各项环保设施的正常运行，尽量减少或避免非正常工况的发生，就能有效减少废气对周围大气环境的影响。</w:t>
      </w:r>
    </w:p>
    <w:p w14:paraId="196B23FA" w14:textId="77777777" w:rsidR="0021715A" w:rsidRPr="00F37369" w:rsidRDefault="00E05E5D">
      <w:pPr>
        <w:widowControl/>
        <w:spacing w:before="60" w:line="46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2</w:t>
      </w:r>
      <w:r w:rsidRPr="00F37369">
        <w:rPr>
          <w:rFonts w:ascii="Times New Roman" w:hAnsi="Times New Roman" w:cs="Times New Roman"/>
          <w:color w:val="000000" w:themeColor="text1"/>
          <w:kern w:val="0"/>
          <w:sz w:val="24"/>
          <w:szCs w:val="24"/>
        </w:rPr>
        <w:t>、废水</w:t>
      </w:r>
    </w:p>
    <w:p w14:paraId="59535D5D" w14:textId="6A855776" w:rsidR="00CE14F0" w:rsidRPr="00F37369" w:rsidRDefault="00CE14F0" w:rsidP="00F35DB7">
      <w:pPr>
        <w:widowControl/>
        <w:spacing w:before="60" w:line="440" w:lineRule="exact"/>
        <w:ind w:rightChars="-94" w:right="-197" w:firstLineChars="200" w:firstLine="480"/>
        <w:jc w:val="left"/>
        <w:rPr>
          <w:rFonts w:ascii="Times New Roman" w:hAnsi="Times New Roman" w:cs="Times New Roman"/>
          <w:color w:val="000000" w:themeColor="text1"/>
          <w:sz w:val="24"/>
        </w:rPr>
      </w:pPr>
      <w:r w:rsidRPr="00F37369">
        <w:rPr>
          <w:rFonts w:ascii="Times New Roman" w:hAnsi="Times New Roman" w:cs="Times New Roman"/>
          <w:color w:val="000000" w:themeColor="text1"/>
          <w:sz w:val="24"/>
        </w:rPr>
        <w:t>本项目排水实行雨污分流、清污分流。</w:t>
      </w:r>
      <w:r w:rsidR="00223B67" w:rsidRPr="00F37369">
        <w:rPr>
          <w:rFonts w:ascii="Times New Roman" w:hAnsi="Times New Roman" w:cs="Times New Roman"/>
          <w:color w:val="000000" w:themeColor="text1"/>
          <w:sz w:val="24"/>
        </w:rPr>
        <w:t>厂区内</w:t>
      </w:r>
      <w:r w:rsidR="00223B67">
        <w:rPr>
          <w:rFonts w:ascii="Times New Roman" w:hAnsi="Times New Roman" w:cs="Times New Roman" w:hint="eastAsia"/>
          <w:color w:val="000000" w:themeColor="text1"/>
          <w:sz w:val="24"/>
        </w:rPr>
        <w:t>雨水排入</w:t>
      </w:r>
      <w:r w:rsidR="00223B67" w:rsidRPr="00F37369">
        <w:rPr>
          <w:rFonts w:ascii="Times New Roman" w:hAnsi="Times New Roman" w:cs="Times New Roman"/>
          <w:color w:val="000000" w:themeColor="text1"/>
          <w:sz w:val="24"/>
        </w:rPr>
        <w:t>市政雨水管网；</w:t>
      </w:r>
      <w:r w:rsidR="00223B67">
        <w:rPr>
          <w:rFonts w:ascii="Times New Roman" w:hAnsi="Times New Roman" w:cs="Times New Roman" w:hint="eastAsia"/>
          <w:color w:val="000000" w:themeColor="text1"/>
          <w:sz w:val="24"/>
        </w:rPr>
        <w:t>生产</w:t>
      </w:r>
      <w:r w:rsidR="00223B67" w:rsidRPr="00F37369">
        <w:rPr>
          <w:rFonts w:ascii="Times New Roman" w:hAnsi="Times New Roman" w:cs="Times New Roman"/>
          <w:color w:val="000000" w:themeColor="text1"/>
          <w:sz w:val="24"/>
        </w:rPr>
        <w:t>废水</w:t>
      </w:r>
      <w:r w:rsidR="00223B67">
        <w:rPr>
          <w:rFonts w:ascii="Times New Roman" w:hAnsi="Times New Roman" w:cs="Times New Roman" w:hint="eastAsia"/>
          <w:color w:val="000000" w:themeColor="text1"/>
          <w:sz w:val="24"/>
        </w:rPr>
        <w:t>及生活污水</w:t>
      </w:r>
      <w:r w:rsidR="00223B67" w:rsidRPr="00F37369">
        <w:rPr>
          <w:rFonts w:ascii="Times New Roman" w:hAnsi="Times New Roman" w:cs="Times New Roman"/>
          <w:color w:val="000000" w:themeColor="text1"/>
          <w:sz w:val="24"/>
        </w:rPr>
        <w:t>经厂区内</w:t>
      </w:r>
      <w:r w:rsidR="00D86936">
        <w:rPr>
          <w:rFonts w:ascii="Times New Roman" w:hAnsi="Times New Roman" w:cs="Times New Roman" w:hint="eastAsia"/>
          <w:color w:val="000000" w:themeColor="text1"/>
          <w:sz w:val="24"/>
        </w:rPr>
        <w:t>污水处理装置处理</w:t>
      </w:r>
      <w:r w:rsidR="00223B67" w:rsidRPr="00F37369">
        <w:rPr>
          <w:rFonts w:ascii="Times New Roman" w:hAnsi="Times New Roman" w:cs="Times New Roman"/>
          <w:color w:val="000000" w:themeColor="text1"/>
          <w:sz w:val="24"/>
        </w:rPr>
        <w:t>后纳入工业区污水管网，最后由</w:t>
      </w:r>
      <w:r w:rsidR="00223B67" w:rsidRPr="00F37369">
        <w:rPr>
          <w:rFonts w:ascii="Times New Roman" w:hAnsi="Times New Roman" w:cs="Times New Roman"/>
          <w:color w:val="000000" w:themeColor="text1"/>
          <w:sz w:val="24"/>
          <w:szCs w:val="24"/>
        </w:rPr>
        <w:t>桐乡市城市污水处理有限责任公司</w:t>
      </w:r>
      <w:r w:rsidR="00223B67" w:rsidRPr="00F37369">
        <w:rPr>
          <w:rFonts w:ascii="Times New Roman" w:hAnsi="Times New Roman" w:cs="Times New Roman"/>
          <w:color w:val="000000" w:themeColor="text1"/>
          <w:sz w:val="24"/>
        </w:rPr>
        <w:t>处理达《城镇污水处理厂污染物排放标准》</w:t>
      </w:r>
      <w:r w:rsidR="00223B67" w:rsidRPr="00F37369">
        <w:rPr>
          <w:rFonts w:ascii="Times New Roman" w:hAnsi="Times New Roman" w:cs="Times New Roman"/>
          <w:color w:val="000000" w:themeColor="text1"/>
          <w:sz w:val="24"/>
        </w:rPr>
        <w:t>(GB18918-2002)</w:t>
      </w:r>
      <w:r w:rsidR="00223B67" w:rsidRPr="00F37369">
        <w:rPr>
          <w:rFonts w:ascii="Times New Roman" w:hAnsi="Times New Roman" w:cs="Times New Roman"/>
          <w:color w:val="000000" w:themeColor="text1"/>
          <w:sz w:val="24"/>
        </w:rPr>
        <w:t>一级</w:t>
      </w:r>
      <w:r w:rsidR="00223B67" w:rsidRPr="00F37369">
        <w:rPr>
          <w:rFonts w:ascii="Times New Roman" w:hAnsi="Times New Roman" w:cs="Times New Roman"/>
          <w:color w:val="000000" w:themeColor="text1"/>
          <w:sz w:val="24"/>
        </w:rPr>
        <w:t>A</w:t>
      </w:r>
      <w:r w:rsidR="00223B67" w:rsidRPr="00F37369">
        <w:rPr>
          <w:rFonts w:ascii="Times New Roman" w:hAnsi="Times New Roman" w:cs="Times New Roman"/>
          <w:color w:val="000000" w:themeColor="text1"/>
          <w:sz w:val="24"/>
        </w:rPr>
        <w:t>标准后通过尾水排江工程排放钱塘江，因此，企业废水对周围水体影响较小</w:t>
      </w:r>
      <w:r w:rsidRPr="00F37369">
        <w:rPr>
          <w:rFonts w:ascii="Times New Roman" w:hAnsi="Times New Roman" w:cs="Times New Roman"/>
          <w:color w:val="000000" w:themeColor="text1"/>
          <w:sz w:val="24"/>
        </w:rPr>
        <w:t>。</w:t>
      </w:r>
    </w:p>
    <w:p w14:paraId="441DB71F" w14:textId="178F120F" w:rsidR="000C4AC0" w:rsidRPr="00F37369" w:rsidRDefault="000C4AC0" w:rsidP="00F35DB7">
      <w:pPr>
        <w:widowControl/>
        <w:spacing w:before="60" w:line="440" w:lineRule="exact"/>
        <w:ind w:rightChars="-94" w:right="-197" w:firstLineChars="200" w:firstLine="480"/>
        <w:jc w:val="left"/>
        <w:rPr>
          <w:rFonts w:ascii="Times New Roman" w:hAnsi="Times New Roman" w:cs="Times New Roman"/>
          <w:color w:val="000000" w:themeColor="text1"/>
          <w:sz w:val="24"/>
        </w:rPr>
      </w:pPr>
      <w:r w:rsidRPr="00F37369">
        <w:rPr>
          <w:rFonts w:ascii="Times New Roman" w:hAnsi="Times New Roman" w:cs="Times New Roman"/>
          <w:color w:val="000000" w:themeColor="text1"/>
          <w:sz w:val="24"/>
        </w:rPr>
        <w:lastRenderedPageBreak/>
        <w:t>建设单位切实落实好本项目的废水收集、输送、处理以及各类固体废物的贮存工作，做好各类设施及地面的防腐、防渗、防泄漏措施，则本项目营运期基本不会对地下水环境产生大的影响。</w:t>
      </w:r>
    </w:p>
    <w:p w14:paraId="2BB6536B" w14:textId="77777777" w:rsidR="0021715A" w:rsidRPr="00F37369" w:rsidRDefault="00E05E5D" w:rsidP="00F35DB7">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3</w:t>
      </w:r>
      <w:r w:rsidRPr="00F37369">
        <w:rPr>
          <w:rFonts w:ascii="Times New Roman" w:hAnsi="Times New Roman" w:cs="Times New Roman"/>
          <w:color w:val="000000" w:themeColor="text1"/>
          <w:kern w:val="0"/>
          <w:sz w:val="24"/>
          <w:szCs w:val="24"/>
        </w:rPr>
        <w:t>、噪声</w:t>
      </w:r>
    </w:p>
    <w:p w14:paraId="174A4C2E" w14:textId="0A44D6EC" w:rsidR="0021715A" w:rsidRPr="00F37369" w:rsidRDefault="00E05E5D" w:rsidP="00F35DB7">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本项目噪声源主要是生产设备等运行噪声，通过采取隔音、减振等措施，降低噪声影响。预计各厂界昼夜间噪声均能达到《工业企业厂界环境噪声排放标准》</w:t>
      </w:r>
      <w:r w:rsidRPr="00F37369">
        <w:rPr>
          <w:rFonts w:ascii="Times New Roman" w:hAnsi="Times New Roman" w:cs="Times New Roman"/>
          <w:color w:val="000000" w:themeColor="text1"/>
          <w:kern w:val="0"/>
          <w:sz w:val="24"/>
          <w:szCs w:val="24"/>
        </w:rPr>
        <w:t>(GB12348-2008)</w:t>
      </w:r>
      <w:r w:rsidRPr="00F37369">
        <w:rPr>
          <w:rFonts w:ascii="Times New Roman" w:hAnsi="Times New Roman" w:cs="Times New Roman"/>
          <w:color w:val="000000" w:themeColor="text1"/>
          <w:kern w:val="0"/>
          <w:sz w:val="24"/>
          <w:szCs w:val="24"/>
        </w:rPr>
        <w:t>中的相应限值要求。</w:t>
      </w:r>
    </w:p>
    <w:p w14:paraId="185951C9" w14:textId="77777777" w:rsidR="0021715A" w:rsidRPr="00F37369" w:rsidRDefault="00E05E5D" w:rsidP="00F35DB7">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4</w:t>
      </w:r>
      <w:r w:rsidRPr="00F37369">
        <w:rPr>
          <w:rFonts w:ascii="Times New Roman" w:hAnsi="Times New Roman" w:cs="Times New Roman"/>
          <w:color w:val="000000" w:themeColor="text1"/>
          <w:kern w:val="0"/>
          <w:sz w:val="24"/>
          <w:szCs w:val="24"/>
        </w:rPr>
        <w:t>、固废</w:t>
      </w:r>
    </w:p>
    <w:p w14:paraId="55DB595F" w14:textId="178F096A" w:rsidR="0021715A" w:rsidRPr="00F37369" w:rsidRDefault="00E05E5D" w:rsidP="00F35DB7">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本项目一般</w:t>
      </w:r>
      <w:proofErr w:type="gramStart"/>
      <w:r w:rsidRPr="00F37369">
        <w:rPr>
          <w:rFonts w:ascii="Times New Roman" w:hAnsi="Times New Roman" w:cs="Times New Roman"/>
          <w:color w:val="000000" w:themeColor="text1"/>
          <w:kern w:val="0"/>
          <w:sz w:val="24"/>
          <w:szCs w:val="24"/>
        </w:rPr>
        <w:t>固废外售</w:t>
      </w:r>
      <w:proofErr w:type="gramEnd"/>
      <w:r w:rsidRPr="00F37369">
        <w:rPr>
          <w:rFonts w:ascii="Times New Roman" w:hAnsi="Times New Roman" w:cs="Times New Roman"/>
          <w:color w:val="000000" w:themeColor="text1"/>
          <w:kern w:val="0"/>
          <w:sz w:val="24"/>
          <w:szCs w:val="24"/>
        </w:rPr>
        <w:t>综合利用</w:t>
      </w:r>
      <w:r w:rsidR="00A80DA6"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生活垃圾由环卫部门统一清运处置，产生的危险废物交由有资质单位处置</w:t>
      </w:r>
      <w:r w:rsidR="006826CA">
        <w:rPr>
          <w:rFonts w:ascii="Times New Roman" w:hAnsi="Times New Roman" w:cs="Times New Roman" w:hint="eastAsia"/>
          <w:color w:val="000000" w:themeColor="text1"/>
          <w:kern w:val="0"/>
          <w:sz w:val="24"/>
          <w:szCs w:val="24"/>
        </w:rPr>
        <w:t>，污泥委托外运无害化处理</w:t>
      </w:r>
      <w:r w:rsidRPr="00F37369">
        <w:rPr>
          <w:rFonts w:ascii="Times New Roman" w:hAnsi="Times New Roman" w:cs="Times New Roman"/>
          <w:color w:val="000000" w:themeColor="text1"/>
          <w:kern w:val="0"/>
          <w:sz w:val="24"/>
          <w:szCs w:val="24"/>
        </w:rPr>
        <w:t>。在此基础上，本项目固体废物均可得到妥善处置，对周围环境影响不大。</w:t>
      </w:r>
    </w:p>
    <w:p w14:paraId="5B0080A1" w14:textId="77777777" w:rsidR="0021715A" w:rsidRPr="00F37369" w:rsidRDefault="00E05E5D" w:rsidP="00F35DB7">
      <w:pPr>
        <w:widowControl/>
        <w:spacing w:before="60" w:line="44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三、主要环境保护目标</w:t>
      </w:r>
    </w:p>
    <w:p w14:paraId="173BC2AE" w14:textId="05BF2387" w:rsidR="00F66D4F" w:rsidRPr="00F37369" w:rsidRDefault="00F66D4F" w:rsidP="00F35DB7">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(1)</w:t>
      </w:r>
      <w:r w:rsidRPr="00F37369">
        <w:rPr>
          <w:rFonts w:ascii="Times New Roman" w:hAnsi="Times New Roman" w:cs="Times New Roman"/>
          <w:color w:val="000000"/>
        </w:rPr>
        <w:t>地表水环境：地表水环境敏感目标主要为项目附近水体，水环境保护级别为《地表水环境质量标准》</w:t>
      </w:r>
      <w:r w:rsidRPr="00F37369">
        <w:rPr>
          <w:rFonts w:ascii="Times New Roman" w:hAnsi="Times New Roman" w:cs="Times New Roman"/>
          <w:color w:val="000000"/>
        </w:rPr>
        <w:t>(GB3838-2002)</w:t>
      </w:r>
      <w:r w:rsidRPr="00F37369">
        <w:rPr>
          <w:rFonts w:ascii="Times New Roman" w:hAnsi="Times New Roman" w:cs="Times New Roman"/>
          <w:color w:val="000000"/>
        </w:rPr>
        <w:t>中的</w:t>
      </w:r>
      <w:r w:rsidR="006826CA">
        <w:rPr>
          <w:rFonts w:cs="Times New Roman" w:hint="eastAsia"/>
          <w:color w:val="000000"/>
        </w:rPr>
        <w:t>Ⅲ</w:t>
      </w:r>
      <w:r w:rsidRPr="00F37369">
        <w:rPr>
          <w:rFonts w:ascii="Times New Roman" w:hAnsi="Times New Roman" w:cs="Times New Roman"/>
          <w:color w:val="000000"/>
        </w:rPr>
        <w:t>类。</w:t>
      </w:r>
    </w:p>
    <w:p w14:paraId="6AA83DB0" w14:textId="1848DA7D" w:rsidR="00F66D4F" w:rsidRPr="00F37369" w:rsidRDefault="00F66D4F" w:rsidP="00F35DB7">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(2)</w:t>
      </w:r>
      <w:r w:rsidRPr="00F37369">
        <w:rPr>
          <w:rFonts w:ascii="Times New Roman" w:hAnsi="Times New Roman" w:cs="Times New Roman"/>
          <w:color w:val="000000"/>
        </w:rPr>
        <w:t>地下水环境：保护项目为所在地附近地下水，保护级别为《地下水质量标准》（</w:t>
      </w:r>
      <w:r w:rsidRPr="00F37369">
        <w:rPr>
          <w:rFonts w:ascii="Times New Roman" w:hAnsi="Times New Roman" w:cs="Times New Roman"/>
          <w:color w:val="000000"/>
        </w:rPr>
        <w:t>GB/T14848-2017</w:t>
      </w:r>
      <w:r w:rsidRPr="00F37369">
        <w:rPr>
          <w:rFonts w:ascii="Times New Roman" w:hAnsi="Times New Roman" w:cs="Times New Roman"/>
          <w:color w:val="000000"/>
        </w:rPr>
        <w:t>）中的</w:t>
      </w:r>
      <w:r w:rsidR="006826CA">
        <w:rPr>
          <w:rFonts w:ascii="Times New Roman" w:hAnsi="Times New Roman" w:cs="Times New Roman"/>
          <w:color w:val="000000"/>
        </w:rPr>
        <w:t>Ⅳ</w:t>
      </w:r>
      <w:r w:rsidRPr="00F37369">
        <w:rPr>
          <w:rFonts w:ascii="Times New Roman" w:hAnsi="Times New Roman" w:cs="Times New Roman"/>
          <w:color w:val="000000"/>
        </w:rPr>
        <w:t>类。</w:t>
      </w:r>
    </w:p>
    <w:p w14:paraId="535376C8" w14:textId="6BA4F141" w:rsidR="00F66D4F" w:rsidRPr="00F37369" w:rsidRDefault="00F66D4F" w:rsidP="00F35DB7">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(3)</w:t>
      </w:r>
      <w:r w:rsidRPr="00F37369">
        <w:rPr>
          <w:rFonts w:ascii="Times New Roman" w:hAnsi="Times New Roman" w:cs="Times New Roman"/>
          <w:color w:val="000000"/>
        </w:rPr>
        <w:t>环境空气：环境空气</w:t>
      </w:r>
      <w:r w:rsidR="00D86936">
        <w:rPr>
          <w:rFonts w:ascii="Times New Roman" w:hAnsi="Times New Roman" w:cs="Times New Roman" w:hint="eastAsia"/>
          <w:color w:val="000000"/>
        </w:rPr>
        <w:t>保护</w:t>
      </w:r>
      <w:r w:rsidRPr="00F37369">
        <w:rPr>
          <w:rFonts w:ascii="Times New Roman" w:hAnsi="Times New Roman" w:cs="Times New Roman"/>
          <w:color w:val="000000"/>
        </w:rPr>
        <w:t>目标主要为</w:t>
      </w:r>
      <w:r w:rsidR="00F35DB7" w:rsidRPr="00F37369">
        <w:rPr>
          <w:rFonts w:ascii="Times New Roman" w:hAnsi="Times New Roman" w:cs="Times New Roman"/>
          <w:color w:val="000000"/>
        </w:rPr>
        <w:t>项目所在地附近的</w:t>
      </w:r>
      <w:r w:rsidR="00E94525">
        <w:rPr>
          <w:rFonts w:ascii="Times New Roman" w:hAnsi="Times New Roman" w:cs="Times New Roman" w:hint="eastAsia"/>
          <w:color w:val="000000" w:themeColor="text1"/>
        </w:rPr>
        <w:t>东方红村、革新村、凤凰社区、振东社区、杨家门社区、东兴社区、永宁社区、文昌社区、学前社区、城东村、</w:t>
      </w:r>
      <w:proofErr w:type="gramStart"/>
      <w:r w:rsidR="00E94525">
        <w:rPr>
          <w:rFonts w:ascii="Times New Roman" w:hAnsi="Times New Roman" w:cs="Times New Roman" w:hint="eastAsia"/>
          <w:color w:val="000000" w:themeColor="text1"/>
        </w:rPr>
        <w:t>逾桥村</w:t>
      </w:r>
      <w:proofErr w:type="gramEnd"/>
      <w:r w:rsidR="00E94525">
        <w:rPr>
          <w:rFonts w:ascii="Times New Roman" w:hAnsi="Times New Roman" w:cs="Times New Roman" w:hint="eastAsia"/>
          <w:color w:val="000000" w:themeColor="text1"/>
        </w:rPr>
        <w:t>、</w:t>
      </w:r>
      <w:proofErr w:type="gramStart"/>
      <w:r w:rsidR="00E94525">
        <w:rPr>
          <w:rFonts w:ascii="Times New Roman" w:hAnsi="Times New Roman" w:cs="Times New Roman" w:hint="eastAsia"/>
          <w:color w:val="000000" w:themeColor="text1"/>
        </w:rPr>
        <w:t>皂林村</w:t>
      </w:r>
      <w:proofErr w:type="gramEnd"/>
      <w:r w:rsidR="00E94525">
        <w:rPr>
          <w:rFonts w:ascii="Times New Roman" w:hAnsi="Times New Roman" w:cs="Times New Roman" w:hint="eastAsia"/>
          <w:color w:val="000000" w:themeColor="text1"/>
        </w:rPr>
        <w:t>、永安社区</w:t>
      </w:r>
      <w:r w:rsidRPr="00F37369">
        <w:rPr>
          <w:rFonts w:ascii="Times New Roman" w:hAnsi="Times New Roman" w:cs="Times New Roman"/>
          <w:color w:val="000000"/>
        </w:rPr>
        <w:t>等，保护级别为《环境空气质量标准》</w:t>
      </w:r>
      <w:r w:rsidRPr="00F37369">
        <w:rPr>
          <w:rFonts w:ascii="Times New Roman" w:hAnsi="Times New Roman" w:cs="Times New Roman"/>
          <w:color w:val="000000"/>
        </w:rPr>
        <w:t>(GB3095-2012)</w:t>
      </w:r>
      <w:r w:rsidRPr="00F37369">
        <w:rPr>
          <w:rFonts w:ascii="Times New Roman" w:hAnsi="Times New Roman" w:cs="Times New Roman"/>
          <w:color w:val="000000"/>
        </w:rPr>
        <w:t>二级标准要求。</w:t>
      </w:r>
    </w:p>
    <w:p w14:paraId="4400BB6F" w14:textId="19DDEC47" w:rsidR="00F66D4F" w:rsidRPr="00F37369" w:rsidRDefault="00F66D4F" w:rsidP="00F35DB7">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(4)</w:t>
      </w:r>
      <w:r w:rsidRPr="00F37369">
        <w:rPr>
          <w:rFonts w:ascii="Times New Roman" w:hAnsi="Times New Roman" w:cs="Times New Roman"/>
          <w:color w:val="000000"/>
        </w:rPr>
        <w:t>声环境：保护目标为企业厂界周围</w:t>
      </w:r>
      <w:r w:rsidRPr="00F37369">
        <w:rPr>
          <w:rFonts w:ascii="Times New Roman" w:hAnsi="Times New Roman" w:cs="Times New Roman"/>
          <w:color w:val="000000"/>
        </w:rPr>
        <w:t>200</w:t>
      </w:r>
      <w:r w:rsidRPr="00F37369">
        <w:rPr>
          <w:rFonts w:ascii="Times New Roman" w:hAnsi="Times New Roman" w:cs="Times New Roman"/>
          <w:color w:val="000000"/>
        </w:rPr>
        <w:t>米范围的声环境</w:t>
      </w:r>
      <w:r w:rsidR="00186D48">
        <w:rPr>
          <w:rFonts w:ascii="Times New Roman" w:hAnsi="Times New Roman" w:cs="Times New Roman" w:hint="eastAsia"/>
          <w:color w:val="000000"/>
        </w:rPr>
        <w:t>保护目标</w:t>
      </w:r>
      <w:r w:rsidR="00223B67">
        <w:rPr>
          <w:rFonts w:ascii="Times New Roman" w:hAnsi="Times New Roman" w:cs="Times New Roman" w:hint="eastAsia"/>
          <w:color w:val="000000"/>
        </w:rPr>
        <w:t>，</w:t>
      </w:r>
      <w:r w:rsidRPr="00F37369">
        <w:rPr>
          <w:rFonts w:ascii="Times New Roman" w:hAnsi="Times New Roman" w:cs="Times New Roman"/>
          <w:color w:val="000000"/>
        </w:rPr>
        <w:t>保护级别为《</w:t>
      </w:r>
      <w:r w:rsidRPr="00F37369">
        <w:rPr>
          <w:rFonts w:ascii="Times New Roman" w:hAnsi="Times New Roman" w:cs="Times New Roman"/>
        </w:rPr>
        <w:t>声环境质量标准》</w:t>
      </w:r>
      <w:r w:rsidRPr="00F37369">
        <w:rPr>
          <w:rFonts w:ascii="Times New Roman" w:hAnsi="Times New Roman" w:cs="Times New Roman"/>
        </w:rPr>
        <w:t>(GB3096-2008)</w:t>
      </w:r>
      <w:r w:rsidRPr="00F37369">
        <w:rPr>
          <w:rFonts w:ascii="Times New Roman" w:hAnsi="Times New Roman" w:cs="Times New Roman"/>
        </w:rPr>
        <w:t>中的</w:t>
      </w:r>
      <w:r w:rsidR="008C44C2">
        <w:rPr>
          <w:rFonts w:ascii="Times New Roman" w:hAnsi="Times New Roman" w:cs="Times New Roman"/>
        </w:rPr>
        <w:t>2</w:t>
      </w:r>
      <w:r w:rsidRPr="00F37369">
        <w:rPr>
          <w:rFonts w:ascii="Times New Roman" w:hAnsi="Times New Roman" w:cs="Times New Roman"/>
        </w:rPr>
        <w:t>类标准</w:t>
      </w:r>
      <w:r w:rsidRPr="00F37369">
        <w:rPr>
          <w:rFonts w:ascii="Times New Roman" w:hAnsi="Times New Roman" w:cs="Times New Roman"/>
          <w:color w:val="000000"/>
        </w:rPr>
        <w:t>。</w:t>
      </w:r>
    </w:p>
    <w:p w14:paraId="6B2376ED" w14:textId="79A3207D" w:rsidR="00F66D4F" w:rsidRPr="00F37369" w:rsidRDefault="00F66D4F" w:rsidP="00F35DB7">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(5)</w:t>
      </w:r>
      <w:r w:rsidRPr="00F37369">
        <w:rPr>
          <w:rFonts w:ascii="Times New Roman" w:hAnsi="Times New Roman" w:cs="Times New Roman"/>
          <w:color w:val="000000"/>
        </w:rPr>
        <w:t>土壤环境：保护项目场界周围</w:t>
      </w:r>
      <w:r w:rsidR="00223B67">
        <w:rPr>
          <w:rFonts w:ascii="Times New Roman" w:hAnsi="Times New Roman" w:cs="Times New Roman"/>
          <w:color w:val="000000"/>
        </w:rPr>
        <w:t>20</w:t>
      </w:r>
      <w:r w:rsidRPr="00F37369">
        <w:rPr>
          <w:rFonts w:ascii="Times New Roman" w:hAnsi="Times New Roman" w:cs="Times New Roman"/>
          <w:color w:val="000000"/>
        </w:rPr>
        <w:t>0</w:t>
      </w:r>
      <w:r w:rsidRPr="00F37369">
        <w:rPr>
          <w:rFonts w:ascii="Times New Roman" w:hAnsi="Times New Roman" w:cs="Times New Roman"/>
          <w:color w:val="000000"/>
        </w:rPr>
        <w:t>米范围内的土壤环境，保护级别为《土壤环境质量</w:t>
      </w:r>
      <w:r w:rsidRPr="00F37369">
        <w:rPr>
          <w:rFonts w:ascii="Times New Roman" w:hAnsi="Times New Roman" w:cs="Times New Roman"/>
          <w:color w:val="000000"/>
        </w:rPr>
        <w:t xml:space="preserve"> </w:t>
      </w:r>
      <w:r w:rsidRPr="00F37369">
        <w:rPr>
          <w:rFonts w:ascii="Times New Roman" w:hAnsi="Times New Roman" w:cs="Times New Roman"/>
          <w:color w:val="000000"/>
        </w:rPr>
        <w:t>建设用地土壤污染风险管控标准（试行）》（</w:t>
      </w:r>
      <w:r w:rsidRPr="00F37369">
        <w:rPr>
          <w:rFonts w:ascii="Times New Roman" w:hAnsi="Times New Roman" w:cs="Times New Roman"/>
          <w:color w:val="000000"/>
        </w:rPr>
        <w:t>GB36600-2018</w:t>
      </w:r>
      <w:r w:rsidRPr="00F37369">
        <w:rPr>
          <w:rFonts w:ascii="Times New Roman" w:hAnsi="Times New Roman" w:cs="Times New Roman"/>
          <w:color w:val="000000"/>
        </w:rPr>
        <w:t>）表</w:t>
      </w:r>
      <w:r w:rsidRPr="00F37369">
        <w:rPr>
          <w:rFonts w:ascii="Times New Roman" w:hAnsi="Times New Roman" w:cs="Times New Roman"/>
          <w:color w:val="000000"/>
        </w:rPr>
        <w:t>1</w:t>
      </w:r>
      <w:r w:rsidRPr="00F37369">
        <w:rPr>
          <w:rFonts w:ascii="Times New Roman" w:hAnsi="Times New Roman" w:cs="Times New Roman"/>
          <w:color w:val="000000"/>
        </w:rPr>
        <w:t>中的第</w:t>
      </w:r>
      <w:r w:rsidR="00223B67">
        <w:rPr>
          <w:rFonts w:ascii="Times New Roman" w:hAnsi="Times New Roman" w:cs="Times New Roman" w:hint="eastAsia"/>
          <w:color w:val="000000"/>
        </w:rPr>
        <w:t>一类、第</w:t>
      </w:r>
      <w:r w:rsidRPr="00F37369">
        <w:rPr>
          <w:rFonts w:ascii="Times New Roman" w:hAnsi="Times New Roman" w:cs="Times New Roman"/>
          <w:color w:val="000000"/>
        </w:rPr>
        <w:t>二类用地筛选值要求。</w:t>
      </w:r>
    </w:p>
    <w:p w14:paraId="22D48C6B" w14:textId="6DA822BF" w:rsidR="008C44C2" w:rsidRDefault="00F66D4F" w:rsidP="00F66D4F">
      <w:pPr>
        <w:pStyle w:val="B"/>
        <w:spacing w:before="60" w:line="440" w:lineRule="exact"/>
        <w:ind w:firstLineChars="0" w:firstLine="482"/>
        <w:rPr>
          <w:rFonts w:ascii="Times New Roman" w:hAnsi="Times New Roman" w:cs="Times New Roman"/>
          <w:color w:val="000000"/>
        </w:rPr>
      </w:pPr>
      <w:r w:rsidRPr="00F37369">
        <w:rPr>
          <w:rFonts w:ascii="Times New Roman" w:hAnsi="Times New Roman" w:cs="Times New Roman"/>
          <w:color w:val="000000"/>
        </w:rPr>
        <w:t>(6)</w:t>
      </w:r>
      <w:r w:rsidRPr="00F37369">
        <w:rPr>
          <w:rFonts w:ascii="Times New Roman" w:hAnsi="Times New Roman" w:cs="Times New Roman"/>
          <w:color w:val="000000"/>
        </w:rPr>
        <w:t>生态环境：保护项目所在区域植被、土壤、水保等生态</w:t>
      </w:r>
      <w:r w:rsidR="00186D48">
        <w:rPr>
          <w:rFonts w:ascii="Times New Roman" w:hAnsi="Times New Roman" w:cs="Times New Roman" w:hint="eastAsia"/>
          <w:color w:val="000000"/>
        </w:rPr>
        <w:t>环境</w:t>
      </w:r>
      <w:r w:rsidR="00E05E5D" w:rsidRPr="00F37369">
        <w:rPr>
          <w:rFonts w:ascii="Times New Roman" w:hAnsi="Times New Roman" w:cs="Times New Roman"/>
          <w:color w:val="000000"/>
        </w:rPr>
        <w:t>。</w:t>
      </w:r>
    </w:p>
    <w:p w14:paraId="6EDDD00C" w14:textId="77777777" w:rsidR="0021715A" w:rsidRPr="00F37369" w:rsidRDefault="00E05E5D">
      <w:pPr>
        <w:widowControl/>
        <w:spacing w:before="120" w:line="480" w:lineRule="exact"/>
        <w:ind w:rightChars="-94" w:right="-197"/>
        <w:jc w:val="left"/>
        <w:rPr>
          <w:rFonts w:ascii="Times New Roman" w:hAnsi="Times New Roman" w:cs="Times New Roman"/>
          <w:color w:val="000000" w:themeColor="text1"/>
          <w:kern w:val="0"/>
          <w:sz w:val="28"/>
          <w:szCs w:val="28"/>
        </w:rPr>
      </w:pPr>
      <w:r w:rsidRPr="00F37369">
        <w:rPr>
          <w:rFonts w:ascii="Times New Roman" w:hAnsi="Times New Roman" w:cs="Times New Roman"/>
          <w:b/>
          <w:bCs/>
          <w:color w:val="000000" w:themeColor="text1"/>
          <w:kern w:val="0"/>
          <w:sz w:val="28"/>
          <w:szCs w:val="28"/>
        </w:rPr>
        <w:t>四、拟采取的主要环境保护措施及预期效果</w:t>
      </w:r>
    </w:p>
    <w:p w14:paraId="19EF15C2" w14:textId="022249B5" w:rsidR="00DC3C93"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bookmarkStart w:id="5" w:name="_Toc400635438"/>
      <w:bookmarkStart w:id="6" w:name="_Toc399675529"/>
      <w:bookmarkStart w:id="7" w:name="_Toc400794561"/>
      <w:bookmarkEnd w:id="5"/>
      <w:bookmarkEnd w:id="6"/>
      <w:bookmarkEnd w:id="7"/>
      <w:r w:rsidRPr="00F37369">
        <w:rPr>
          <w:rFonts w:ascii="Times New Roman" w:hAnsi="Times New Roman" w:cs="Times New Roman"/>
          <w:color w:val="000000" w:themeColor="text1"/>
          <w:kern w:val="0"/>
          <w:sz w:val="24"/>
          <w:szCs w:val="24"/>
        </w:rPr>
        <w:t>本项目主要采取的污染防治措施及预期效果详见表</w:t>
      </w:r>
      <w:r w:rsidRPr="00F37369">
        <w:rPr>
          <w:rFonts w:ascii="Times New Roman" w:hAnsi="Times New Roman" w:cs="Times New Roman"/>
          <w:color w:val="000000" w:themeColor="text1"/>
          <w:kern w:val="0"/>
          <w:sz w:val="24"/>
          <w:szCs w:val="24"/>
        </w:rPr>
        <w:t>1</w:t>
      </w:r>
      <w:r w:rsidRPr="00F37369">
        <w:rPr>
          <w:rFonts w:ascii="Times New Roman" w:hAnsi="Times New Roman" w:cs="Times New Roman"/>
          <w:color w:val="000000" w:themeColor="text1"/>
          <w:kern w:val="0"/>
          <w:sz w:val="24"/>
          <w:szCs w:val="24"/>
        </w:rPr>
        <w:t>。</w:t>
      </w:r>
    </w:p>
    <w:p w14:paraId="3BB18D5E" w14:textId="77777777" w:rsidR="00E94525" w:rsidRDefault="00E94525">
      <w:pPr>
        <w:widowControl/>
        <w:spacing w:before="60" w:line="480" w:lineRule="exact"/>
        <w:ind w:rightChars="-94" w:right="-197"/>
        <w:jc w:val="center"/>
        <w:rPr>
          <w:rFonts w:ascii="Times New Roman" w:hAnsi="Times New Roman" w:cs="Times New Roman"/>
          <w:b/>
          <w:bCs/>
          <w:color w:val="000000" w:themeColor="text1"/>
          <w:kern w:val="0"/>
          <w:sz w:val="24"/>
          <w:szCs w:val="24"/>
        </w:rPr>
      </w:pPr>
    </w:p>
    <w:p w14:paraId="1FC7FA8B" w14:textId="6649E3B5" w:rsidR="0021715A" w:rsidRPr="00E94525" w:rsidRDefault="00E05E5D">
      <w:pPr>
        <w:widowControl/>
        <w:spacing w:before="60" w:line="480" w:lineRule="exact"/>
        <w:ind w:rightChars="-94" w:right="-197"/>
        <w:jc w:val="center"/>
        <w:rPr>
          <w:rFonts w:ascii="Times New Roman" w:hAnsi="Times New Roman" w:cs="Times New Roman"/>
          <w:color w:val="000000" w:themeColor="text1"/>
          <w:kern w:val="0"/>
          <w:sz w:val="24"/>
          <w:szCs w:val="24"/>
        </w:rPr>
      </w:pPr>
      <w:r w:rsidRPr="00E94525">
        <w:rPr>
          <w:rFonts w:ascii="Times New Roman" w:hAnsi="Times New Roman" w:cs="Times New Roman"/>
          <w:color w:val="000000" w:themeColor="text1"/>
          <w:kern w:val="0"/>
          <w:sz w:val="24"/>
          <w:szCs w:val="24"/>
        </w:rPr>
        <w:lastRenderedPageBreak/>
        <w:t>表</w:t>
      </w:r>
      <w:r w:rsidRPr="00E94525">
        <w:rPr>
          <w:rFonts w:ascii="Times New Roman" w:hAnsi="Times New Roman" w:cs="Times New Roman"/>
          <w:color w:val="000000" w:themeColor="text1"/>
          <w:kern w:val="0"/>
          <w:sz w:val="24"/>
          <w:szCs w:val="24"/>
        </w:rPr>
        <w:t xml:space="preserve">1    </w:t>
      </w:r>
      <w:r w:rsidRPr="00E94525">
        <w:rPr>
          <w:rFonts w:ascii="Times New Roman" w:hAnsi="Times New Roman" w:cs="Times New Roman"/>
          <w:color w:val="000000" w:themeColor="text1"/>
          <w:kern w:val="0"/>
          <w:sz w:val="24"/>
          <w:szCs w:val="24"/>
        </w:rPr>
        <w:t>污染防治措施汇总表</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1046"/>
        <w:gridCol w:w="4518"/>
        <w:gridCol w:w="2359"/>
      </w:tblGrid>
      <w:tr w:rsidR="00E23985" w:rsidRPr="00E23985" w14:paraId="0E6B10D3" w14:textId="77777777" w:rsidTr="00CD2629">
        <w:trPr>
          <w:jc w:val="center"/>
        </w:trPr>
        <w:tc>
          <w:tcPr>
            <w:tcW w:w="1631" w:type="dxa"/>
            <w:gridSpan w:val="2"/>
            <w:vAlign w:val="center"/>
          </w:tcPr>
          <w:p w14:paraId="380542AA" w14:textId="77777777" w:rsidR="00E23985" w:rsidRPr="00E23985" w:rsidRDefault="00E23985" w:rsidP="00CD2629">
            <w:pPr>
              <w:tabs>
                <w:tab w:val="left" w:pos="1134"/>
              </w:tabs>
              <w:adjustRightInd w:val="0"/>
              <w:spacing w:line="300" w:lineRule="exact"/>
              <w:ind w:rightChars="-30" w:right="-63"/>
              <w:jc w:val="center"/>
              <w:textAlignment w:val="baseline"/>
              <w:rPr>
                <w:rFonts w:ascii="Times New Roman" w:hAnsi="Times New Roman" w:cs="Times New Roman"/>
                <w:color w:val="000000"/>
                <w:szCs w:val="21"/>
              </w:rPr>
            </w:pPr>
            <w:bookmarkStart w:id="8" w:name="_Hlk54282789"/>
            <w:r w:rsidRPr="00E23985">
              <w:rPr>
                <w:rFonts w:ascii="Times New Roman" w:hAnsi="Times New Roman" w:cs="Times New Roman"/>
                <w:color w:val="000000"/>
                <w:szCs w:val="21"/>
              </w:rPr>
              <w:t>污染源</w:t>
            </w:r>
          </w:p>
        </w:tc>
        <w:tc>
          <w:tcPr>
            <w:tcW w:w="4518" w:type="dxa"/>
            <w:vAlign w:val="center"/>
          </w:tcPr>
          <w:p w14:paraId="3CDB37CB"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环境保护对策措施</w:t>
            </w:r>
          </w:p>
        </w:tc>
        <w:tc>
          <w:tcPr>
            <w:tcW w:w="2359" w:type="dxa"/>
            <w:vAlign w:val="center"/>
          </w:tcPr>
          <w:p w14:paraId="40F83DE3" w14:textId="77777777" w:rsidR="00E23985" w:rsidRPr="00E23985" w:rsidRDefault="00E23985" w:rsidP="00CD2629">
            <w:pPr>
              <w:tabs>
                <w:tab w:val="left" w:pos="1134"/>
              </w:tabs>
              <w:adjustRightInd w:val="0"/>
              <w:spacing w:line="300" w:lineRule="exact"/>
              <w:ind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预期治理效果</w:t>
            </w:r>
          </w:p>
        </w:tc>
      </w:tr>
      <w:tr w:rsidR="00E23985" w:rsidRPr="00E23985" w14:paraId="71BFA209" w14:textId="77777777" w:rsidTr="00CD2629">
        <w:trPr>
          <w:trHeight w:val="90"/>
          <w:jc w:val="center"/>
        </w:trPr>
        <w:tc>
          <w:tcPr>
            <w:tcW w:w="585" w:type="dxa"/>
            <w:vAlign w:val="center"/>
          </w:tcPr>
          <w:p w14:paraId="3C711C95"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废水</w:t>
            </w:r>
          </w:p>
        </w:tc>
        <w:tc>
          <w:tcPr>
            <w:tcW w:w="1046" w:type="dxa"/>
            <w:vAlign w:val="center"/>
          </w:tcPr>
          <w:p w14:paraId="5A62673B" w14:textId="6266EAF1" w:rsidR="00E23985" w:rsidRPr="00E23985" w:rsidRDefault="00E23985" w:rsidP="00CD2629">
            <w:pPr>
              <w:tabs>
                <w:tab w:val="left" w:pos="1134"/>
              </w:tabs>
              <w:spacing w:line="290" w:lineRule="exact"/>
              <w:jc w:val="center"/>
              <w:rPr>
                <w:rFonts w:ascii="Times New Roman" w:hAnsi="Times New Roman" w:cs="Times New Roman"/>
                <w:color w:val="000000"/>
                <w:szCs w:val="21"/>
              </w:rPr>
            </w:pPr>
            <w:r w:rsidRPr="00E23985">
              <w:rPr>
                <w:rFonts w:ascii="Times New Roman" w:hAnsi="Times New Roman" w:cs="Times New Roman"/>
                <w:color w:val="000000"/>
                <w:szCs w:val="21"/>
              </w:rPr>
              <w:t>pH</w:t>
            </w:r>
            <w:r w:rsidRPr="00E23985">
              <w:rPr>
                <w:rFonts w:ascii="Times New Roman" w:hAnsi="Times New Roman" w:cs="Times New Roman"/>
                <w:color w:val="000000"/>
                <w:szCs w:val="21"/>
              </w:rPr>
              <w:t>、</w:t>
            </w:r>
            <w:r w:rsidRPr="00E23985">
              <w:rPr>
                <w:rFonts w:ascii="Times New Roman" w:hAnsi="Times New Roman" w:cs="Times New Roman"/>
                <w:color w:val="000000"/>
                <w:szCs w:val="21"/>
              </w:rPr>
              <w:t>COD</w:t>
            </w:r>
            <w:r w:rsidRPr="00E23985">
              <w:rPr>
                <w:rFonts w:ascii="Times New Roman" w:hAnsi="Times New Roman" w:cs="Times New Roman"/>
                <w:color w:val="000000"/>
                <w:szCs w:val="21"/>
              </w:rPr>
              <w:t>、</w:t>
            </w:r>
            <w:r w:rsidRPr="00E23985">
              <w:rPr>
                <w:rFonts w:ascii="Times New Roman" w:hAnsi="Times New Roman" w:cs="Times New Roman"/>
                <w:color w:val="000000"/>
                <w:szCs w:val="21"/>
              </w:rPr>
              <w:t>BOD</w:t>
            </w:r>
            <w:r w:rsidRPr="00E23985">
              <w:rPr>
                <w:rFonts w:ascii="Times New Roman" w:hAnsi="Times New Roman" w:cs="Times New Roman"/>
                <w:color w:val="000000"/>
                <w:szCs w:val="21"/>
                <w:vertAlign w:val="subscript"/>
              </w:rPr>
              <w:t>5</w:t>
            </w:r>
            <w:r w:rsidRPr="00E23985">
              <w:rPr>
                <w:rFonts w:ascii="Times New Roman" w:hAnsi="Times New Roman" w:cs="Times New Roman"/>
                <w:color w:val="000000"/>
                <w:szCs w:val="21"/>
              </w:rPr>
              <w:t>、氨氮</w:t>
            </w:r>
            <w:r w:rsidR="00737E0B">
              <w:rPr>
                <w:rFonts w:ascii="Times New Roman" w:hAnsi="Times New Roman" w:cs="Times New Roman" w:hint="eastAsia"/>
                <w:color w:val="000000"/>
                <w:szCs w:val="21"/>
              </w:rPr>
              <w:t>、石油类</w:t>
            </w:r>
          </w:p>
        </w:tc>
        <w:tc>
          <w:tcPr>
            <w:tcW w:w="4518" w:type="dxa"/>
            <w:vAlign w:val="center"/>
          </w:tcPr>
          <w:p w14:paraId="7DDA499B" w14:textId="77777777" w:rsidR="00223B67" w:rsidRPr="00F37369" w:rsidRDefault="00223B67" w:rsidP="00223B67">
            <w:pPr>
              <w:spacing w:line="240" w:lineRule="exact"/>
              <w:rPr>
                <w:rFonts w:ascii="Times New Roman" w:hAnsi="Times New Roman" w:cs="Times New Roman"/>
                <w:color w:val="000000"/>
                <w:szCs w:val="21"/>
              </w:rPr>
            </w:pPr>
            <w:r w:rsidRPr="00F37369">
              <w:rPr>
                <w:rFonts w:ascii="Times New Roman" w:hAnsi="Times New Roman" w:cs="Times New Roman"/>
                <w:color w:val="000000"/>
                <w:szCs w:val="21"/>
              </w:rPr>
              <w:t>·</w:t>
            </w:r>
            <w:r w:rsidRPr="00F37369">
              <w:rPr>
                <w:rFonts w:ascii="Times New Roman" w:hAnsi="Times New Roman" w:cs="Times New Roman"/>
                <w:color w:val="000000"/>
                <w:szCs w:val="21"/>
              </w:rPr>
              <w:t>排水采用雨污分流、清污分流；</w:t>
            </w:r>
          </w:p>
          <w:p w14:paraId="3A46CC19" w14:textId="3E027B49" w:rsidR="00223B67" w:rsidRPr="00F37369" w:rsidRDefault="00223B67" w:rsidP="00223B67">
            <w:pPr>
              <w:spacing w:line="240" w:lineRule="exact"/>
              <w:rPr>
                <w:rFonts w:ascii="Times New Roman" w:hAnsi="Times New Roman" w:cs="Times New Roman"/>
                <w:color w:val="000000"/>
                <w:szCs w:val="21"/>
              </w:rPr>
            </w:pPr>
            <w:r w:rsidRPr="00F37369">
              <w:rPr>
                <w:rFonts w:ascii="Times New Roman" w:hAnsi="Times New Roman" w:cs="Times New Roman"/>
                <w:color w:val="000000"/>
                <w:szCs w:val="21"/>
              </w:rPr>
              <w:t>·</w:t>
            </w:r>
            <w:r>
              <w:rPr>
                <w:rFonts w:ascii="Times New Roman" w:hAnsi="Times New Roman" w:cs="Times New Roman" w:hint="eastAsia"/>
                <w:color w:val="000000"/>
                <w:szCs w:val="21"/>
              </w:rPr>
              <w:t>生产</w:t>
            </w:r>
            <w:r w:rsidRPr="00F37369">
              <w:rPr>
                <w:rFonts w:ascii="Times New Roman" w:hAnsi="Times New Roman" w:cs="Times New Roman"/>
                <w:color w:val="000000"/>
                <w:szCs w:val="21"/>
              </w:rPr>
              <w:t>废水</w:t>
            </w:r>
            <w:r>
              <w:rPr>
                <w:rFonts w:ascii="Times New Roman" w:hAnsi="Times New Roman" w:cs="Times New Roman" w:hint="eastAsia"/>
                <w:color w:val="000000"/>
                <w:szCs w:val="21"/>
              </w:rPr>
              <w:t>、生活污水</w:t>
            </w:r>
            <w:r w:rsidRPr="00F37369">
              <w:rPr>
                <w:rFonts w:ascii="Times New Roman" w:hAnsi="Times New Roman" w:cs="Times New Roman"/>
                <w:color w:val="000000"/>
                <w:szCs w:val="21"/>
              </w:rPr>
              <w:t>经厂区</w:t>
            </w:r>
            <w:r>
              <w:rPr>
                <w:rFonts w:ascii="Times New Roman" w:hAnsi="Times New Roman" w:cs="Times New Roman" w:hint="eastAsia"/>
                <w:color w:val="000000"/>
                <w:szCs w:val="21"/>
              </w:rPr>
              <w:t>污水</w:t>
            </w:r>
            <w:r w:rsidR="008C44C2">
              <w:rPr>
                <w:rFonts w:ascii="Times New Roman" w:hAnsi="Times New Roman" w:cs="Times New Roman" w:hint="eastAsia"/>
                <w:color w:val="000000"/>
                <w:szCs w:val="21"/>
              </w:rPr>
              <w:t>处理装置</w:t>
            </w:r>
            <w:r>
              <w:rPr>
                <w:rFonts w:ascii="Times New Roman" w:hAnsi="Times New Roman" w:cs="Times New Roman" w:hint="eastAsia"/>
                <w:color w:val="000000"/>
                <w:szCs w:val="21"/>
              </w:rPr>
              <w:t>处理</w:t>
            </w:r>
            <w:r w:rsidRPr="00F37369">
              <w:rPr>
                <w:rFonts w:ascii="Times New Roman" w:hAnsi="Times New Roman" w:cs="Times New Roman"/>
                <w:color w:val="000000"/>
                <w:szCs w:val="21"/>
              </w:rPr>
              <w:t>后纳入工业区污水管网；</w:t>
            </w:r>
          </w:p>
          <w:p w14:paraId="4910C09C" w14:textId="77777777" w:rsidR="00223B67" w:rsidRPr="00F37369" w:rsidRDefault="00223B67" w:rsidP="00223B67">
            <w:pPr>
              <w:spacing w:line="240" w:lineRule="exact"/>
              <w:rPr>
                <w:rFonts w:ascii="Times New Roman" w:hAnsi="Times New Roman" w:cs="Times New Roman"/>
                <w:color w:val="000000"/>
                <w:szCs w:val="21"/>
              </w:rPr>
            </w:pPr>
            <w:r w:rsidRPr="00F37369">
              <w:rPr>
                <w:rFonts w:ascii="Times New Roman" w:hAnsi="Times New Roman" w:cs="Times New Roman"/>
                <w:color w:val="000000"/>
                <w:szCs w:val="21"/>
              </w:rPr>
              <w:t>·</w:t>
            </w:r>
            <w:r w:rsidRPr="00F37369">
              <w:rPr>
                <w:rFonts w:ascii="Times New Roman" w:hAnsi="Times New Roman" w:cs="Times New Roman"/>
                <w:color w:val="000000"/>
                <w:szCs w:val="21"/>
              </w:rPr>
              <w:t>按要求设置标准的雨水和污水排放口，污水排放</w:t>
            </w:r>
            <w:proofErr w:type="gramStart"/>
            <w:r w:rsidRPr="00F37369">
              <w:rPr>
                <w:rFonts w:ascii="Times New Roman" w:hAnsi="Times New Roman" w:cs="Times New Roman"/>
                <w:color w:val="000000"/>
                <w:szCs w:val="21"/>
              </w:rPr>
              <w:t>口按照</w:t>
            </w:r>
            <w:proofErr w:type="gramEnd"/>
            <w:r w:rsidRPr="00F37369">
              <w:rPr>
                <w:rFonts w:ascii="Times New Roman" w:hAnsi="Times New Roman" w:cs="Times New Roman"/>
                <w:color w:val="000000"/>
                <w:szCs w:val="21"/>
              </w:rPr>
              <w:t>《环境保护图形标志</w:t>
            </w:r>
            <w:r w:rsidRPr="00F37369">
              <w:rPr>
                <w:rFonts w:ascii="Times New Roman" w:hAnsi="Times New Roman" w:cs="Times New Roman"/>
                <w:color w:val="000000"/>
                <w:szCs w:val="21"/>
              </w:rPr>
              <w:t>——</w:t>
            </w:r>
            <w:r w:rsidRPr="00F37369">
              <w:rPr>
                <w:rFonts w:ascii="Times New Roman" w:hAnsi="Times New Roman" w:cs="Times New Roman"/>
                <w:color w:val="000000"/>
                <w:szCs w:val="21"/>
              </w:rPr>
              <w:t>排污口（源）》（</w:t>
            </w:r>
            <w:r w:rsidRPr="00F37369">
              <w:rPr>
                <w:rFonts w:ascii="Times New Roman" w:hAnsi="Times New Roman" w:cs="Times New Roman"/>
                <w:color w:val="000000"/>
                <w:szCs w:val="21"/>
              </w:rPr>
              <w:t>GB15562.1-1995</w:t>
            </w:r>
            <w:r w:rsidRPr="00F37369">
              <w:rPr>
                <w:rFonts w:ascii="Times New Roman" w:hAnsi="Times New Roman" w:cs="Times New Roman"/>
                <w:color w:val="000000"/>
                <w:szCs w:val="21"/>
              </w:rPr>
              <w:t>）设置图形标志。建立规范化排污口档案；</w:t>
            </w:r>
          </w:p>
          <w:p w14:paraId="7F8E3154" w14:textId="22B9FF3C" w:rsidR="00E23985" w:rsidRPr="00E23985" w:rsidRDefault="00223B67" w:rsidP="00223B67">
            <w:pPr>
              <w:tabs>
                <w:tab w:val="left" w:pos="1134"/>
              </w:tabs>
              <w:spacing w:line="240" w:lineRule="exact"/>
              <w:rPr>
                <w:rFonts w:ascii="Times New Roman" w:hAnsi="Times New Roman" w:cs="Times New Roman"/>
                <w:color w:val="000000"/>
                <w:szCs w:val="21"/>
              </w:rPr>
            </w:pPr>
            <w:r w:rsidRPr="00F37369">
              <w:rPr>
                <w:rFonts w:ascii="Times New Roman" w:hAnsi="Times New Roman" w:cs="Times New Roman"/>
                <w:color w:val="000000"/>
                <w:szCs w:val="21"/>
              </w:rPr>
              <w:t>·</w:t>
            </w:r>
            <w:r w:rsidRPr="00F37369">
              <w:rPr>
                <w:rFonts w:ascii="Times New Roman" w:hAnsi="Times New Roman" w:cs="Times New Roman"/>
                <w:color w:val="000000"/>
                <w:szCs w:val="21"/>
              </w:rPr>
              <w:t>厂区雨水排放口</w:t>
            </w:r>
            <w:r w:rsidRPr="00F37369">
              <w:rPr>
                <w:rFonts w:ascii="Times New Roman" w:hAnsi="Times New Roman" w:cs="Times New Roman"/>
                <w:color w:val="000000"/>
                <w:kern w:val="0"/>
                <w:szCs w:val="21"/>
              </w:rPr>
              <w:t>配备紧急切断系统。</w:t>
            </w:r>
          </w:p>
        </w:tc>
        <w:tc>
          <w:tcPr>
            <w:tcW w:w="2359" w:type="dxa"/>
            <w:vAlign w:val="center"/>
          </w:tcPr>
          <w:p w14:paraId="0D07727B" w14:textId="5FE1B562" w:rsidR="00E23985" w:rsidRPr="00E23985" w:rsidRDefault="00E23985" w:rsidP="00CD2629">
            <w:pPr>
              <w:tabs>
                <w:tab w:val="left" w:pos="1134"/>
              </w:tabs>
              <w:spacing w:line="290" w:lineRule="exact"/>
              <w:jc w:val="center"/>
              <w:rPr>
                <w:rFonts w:ascii="Times New Roman" w:hAnsi="Times New Roman" w:cs="Times New Roman"/>
                <w:color w:val="000000"/>
                <w:szCs w:val="21"/>
              </w:rPr>
            </w:pPr>
            <w:r w:rsidRPr="00E23985">
              <w:rPr>
                <w:rFonts w:ascii="Times New Roman" w:hAnsi="Times New Roman" w:cs="Times New Roman"/>
                <w:color w:val="000000"/>
                <w:szCs w:val="21"/>
              </w:rPr>
              <w:t>污染物达到</w:t>
            </w:r>
            <w:r w:rsidR="00223B67" w:rsidRPr="00223B67">
              <w:rPr>
                <w:rFonts w:ascii="Times New Roman" w:hAnsi="Times New Roman" w:cs="Times New Roman" w:hint="eastAsia"/>
                <w:color w:val="000000"/>
                <w:szCs w:val="21"/>
              </w:rPr>
              <w:t>《纺织染整工业水污染物排放标准》</w:t>
            </w:r>
            <w:r w:rsidR="00223B67" w:rsidRPr="00223B67">
              <w:rPr>
                <w:rFonts w:ascii="Times New Roman" w:hAnsi="Times New Roman" w:cs="Times New Roman" w:hint="eastAsia"/>
                <w:color w:val="000000"/>
                <w:szCs w:val="21"/>
              </w:rPr>
              <w:t>(GB4287-2012)</w:t>
            </w:r>
            <w:r w:rsidR="00223B67" w:rsidRPr="00223B67">
              <w:rPr>
                <w:rFonts w:ascii="Times New Roman" w:hAnsi="Times New Roman" w:cs="Times New Roman" w:hint="eastAsia"/>
                <w:color w:val="000000"/>
                <w:szCs w:val="21"/>
              </w:rPr>
              <w:t>及其修改单</w:t>
            </w:r>
            <w:r w:rsidR="00223B67" w:rsidRPr="00223B67">
              <w:rPr>
                <w:rFonts w:ascii="Times New Roman" w:hAnsi="Times New Roman" w:cs="Times New Roman" w:hint="eastAsia"/>
                <w:color w:val="000000"/>
                <w:szCs w:val="21"/>
              </w:rPr>
              <w:t>(</w:t>
            </w:r>
            <w:r w:rsidR="00223B67" w:rsidRPr="00223B67">
              <w:rPr>
                <w:rFonts w:ascii="Times New Roman" w:hAnsi="Times New Roman" w:cs="Times New Roman" w:hint="eastAsia"/>
                <w:color w:val="000000"/>
                <w:szCs w:val="21"/>
              </w:rPr>
              <w:t>环保部公告</w:t>
            </w:r>
            <w:r w:rsidR="00223B67" w:rsidRPr="00223B67">
              <w:rPr>
                <w:rFonts w:ascii="Times New Roman" w:hAnsi="Times New Roman" w:cs="Times New Roman" w:hint="eastAsia"/>
                <w:color w:val="000000"/>
                <w:szCs w:val="21"/>
              </w:rPr>
              <w:t>2015</w:t>
            </w:r>
            <w:r w:rsidR="00223B67" w:rsidRPr="00223B67">
              <w:rPr>
                <w:rFonts w:ascii="Times New Roman" w:hAnsi="Times New Roman" w:cs="Times New Roman" w:hint="eastAsia"/>
                <w:color w:val="000000"/>
                <w:szCs w:val="21"/>
              </w:rPr>
              <w:t>年第</w:t>
            </w:r>
            <w:r w:rsidR="00223B67" w:rsidRPr="00223B67">
              <w:rPr>
                <w:rFonts w:ascii="Times New Roman" w:hAnsi="Times New Roman" w:cs="Times New Roman" w:hint="eastAsia"/>
                <w:color w:val="000000"/>
                <w:szCs w:val="21"/>
              </w:rPr>
              <w:t>19</w:t>
            </w:r>
            <w:r w:rsidR="00223B67" w:rsidRPr="00223B67">
              <w:rPr>
                <w:rFonts w:ascii="Times New Roman" w:hAnsi="Times New Roman" w:cs="Times New Roman" w:hint="eastAsia"/>
                <w:color w:val="000000"/>
                <w:szCs w:val="21"/>
              </w:rPr>
              <w:t>号</w:t>
            </w:r>
            <w:r w:rsidR="00223B67" w:rsidRPr="00223B67">
              <w:rPr>
                <w:rFonts w:ascii="Times New Roman" w:hAnsi="Times New Roman" w:cs="Times New Roman" w:hint="eastAsia"/>
                <w:color w:val="000000"/>
                <w:szCs w:val="21"/>
              </w:rPr>
              <w:t>)</w:t>
            </w:r>
            <w:r w:rsidR="00223B67" w:rsidRPr="00223B67">
              <w:rPr>
                <w:rFonts w:ascii="Times New Roman" w:hAnsi="Times New Roman" w:cs="Times New Roman" w:hint="eastAsia"/>
                <w:color w:val="000000"/>
                <w:szCs w:val="21"/>
              </w:rPr>
              <w:t>，以及环保部公告</w:t>
            </w:r>
            <w:r w:rsidR="00223B67" w:rsidRPr="00223B67">
              <w:rPr>
                <w:rFonts w:ascii="Times New Roman" w:hAnsi="Times New Roman" w:cs="Times New Roman" w:hint="eastAsia"/>
                <w:color w:val="000000"/>
                <w:szCs w:val="21"/>
              </w:rPr>
              <w:t>2015</w:t>
            </w:r>
            <w:r w:rsidR="00223B67" w:rsidRPr="00223B67">
              <w:rPr>
                <w:rFonts w:ascii="Times New Roman" w:hAnsi="Times New Roman" w:cs="Times New Roman" w:hint="eastAsia"/>
                <w:color w:val="000000"/>
                <w:szCs w:val="21"/>
              </w:rPr>
              <w:t>年第</w:t>
            </w:r>
            <w:r w:rsidR="00223B67" w:rsidRPr="00223B67">
              <w:rPr>
                <w:rFonts w:ascii="Times New Roman" w:hAnsi="Times New Roman" w:cs="Times New Roman" w:hint="eastAsia"/>
                <w:color w:val="000000"/>
                <w:szCs w:val="21"/>
              </w:rPr>
              <w:t>41</w:t>
            </w:r>
            <w:r w:rsidR="00223B67" w:rsidRPr="00223B67">
              <w:rPr>
                <w:rFonts w:ascii="Times New Roman" w:hAnsi="Times New Roman" w:cs="Times New Roman" w:hint="eastAsia"/>
                <w:color w:val="000000"/>
                <w:szCs w:val="21"/>
              </w:rPr>
              <w:t>号</w:t>
            </w:r>
            <w:r w:rsidR="00223B67">
              <w:rPr>
                <w:rFonts w:ascii="Times New Roman" w:hAnsi="Times New Roman" w:cs="Times New Roman" w:hint="eastAsia"/>
                <w:color w:val="000000"/>
                <w:szCs w:val="21"/>
              </w:rPr>
              <w:t>要求</w:t>
            </w:r>
            <w:proofErr w:type="gramStart"/>
            <w:r w:rsidR="00223B67">
              <w:rPr>
                <w:rFonts w:ascii="Times New Roman" w:hAnsi="Times New Roman" w:cs="Times New Roman" w:hint="eastAsia"/>
                <w:color w:val="000000"/>
                <w:szCs w:val="21"/>
              </w:rPr>
              <w:t>后纳管</w:t>
            </w:r>
            <w:proofErr w:type="gramEnd"/>
            <w:r w:rsidR="00223B67">
              <w:rPr>
                <w:rFonts w:ascii="Times New Roman" w:hAnsi="Times New Roman" w:cs="Times New Roman" w:hint="eastAsia"/>
                <w:color w:val="000000"/>
                <w:szCs w:val="21"/>
              </w:rPr>
              <w:t>排放</w:t>
            </w:r>
            <w:r w:rsidRPr="00E23985">
              <w:rPr>
                <w:rFonts w:ascii="Times New Roman" w:hAnsi="Times New Roman" w:cs="Times New Roman"/>
                <w:color w:val="000000"/>
                <w:szCs w:val="21"/>
              </w:rPr>
              <w:t>。</w:t>
            </w:r>
          </w:p>
        </w:tc>
      </w:tr>
      <w:tr w:rsidR="00E23985" w:rsidRPr="00E23985" w14:paraId="57A2E416" w14:textId="77777777" w:rsidTr="00CD2629">
        <w:trPr>
          <w:jc w:val="center"/>
        </w:trPr>
        <w:tc>
          <w:tcPr>
            <w:tcW w:w="585" w:type="dxa"/>
            <w:vAlign w:val="center"/>
          </w:tcPr>
          <w:p w14:paraId="5FB82CCD" w14:textId="77777777" w:rsidR="00E23985" w:rsidRPr="00E23985" w:rsidRDefault="00E23985" w:rsidP="00CD2629">
            <w:pPr>
              <w:tabs>
                <w:tab w:val="left" w:pos="1134"/>
              </w:tabs>
              <w:adjustRightInd w:val="0"/>
              <w:spacing w:line="300" w:lineRule="exact"/>
              <w:ind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废气</w:t>
            </w:r>
          </w:p>
        </w:tc>
        <w:tc>
          <w:tcPr>
            <w:tcW w:w="1046" w:type="dxa"/>
            <w:vAlign w:val="center"/>
          </w:tcPr>
          <w:p w14:paraId="379BA64A" w14:textId="072E7DB3" w:rsidR="00E23985" w:rsidRPr="00E23985" w:rsidRDefault="00E9452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Pr>
                <w:rFonts w:ascii="Times New Roman" w:hAnsi="Times New Roman" w:cs="Times New Roman" w:hint="eastAsia"/>
                <w:color w:val="000000"/>
                <w:szCs w:val="21"/>
              </w:rPr>
              <w:t>印纸</w:t>
            </w:r>
            <w:r w:rsidR="00223B67">
              <w:rPr>
                <w:rFonts w:ascii="Times New Roman" w:hAnsi="Times New Roman" w:cs="Times New Roman" w:hint="eastAsia"/>
                <w:color w:val="000000"/>
                <w:szCs w:val="21"/>
              </w:rPr>
              <w:t>废气</w:t>
            </w:r>
            <w:r w:rsidR="00E23985">
              <w:rPr>
                <w:rFonts w:ascii="Times New Roman" w:hAnsi="Times New Roman" w:cs="Times New Roman" w:hint="eastAsia"/>
                <w:color w:val="000000"/>
                <w:szCs w:val="21"/>
              </w:rPr>
              <w:t>、</w:t>
            </w:r>
            <w:r>
              <w:rPr>
                <w:rFonts w:ascii="Times New Roman" w:hAnsi="Times New Roman" w:cs="Times New Roman" w:hint="eastAsia"/>
                <w:color w:val="000000"/>
                <w:szCs w:val="21"/>
              </w:rPr>
              <w:t>印布废气、</w:t>
            </w:r>
            <w:r w:rsidR="00E23985">
              <w:rPr>
                <w:rFonts w:ascii="Times New Roman" w:hAnsi="Times New Roman" w:cs="Times New Roman" w:hint="eastAsia"/>
                <w:color w:val="000000"/>
                <w:szCs w:val="21"/>
              </w:rPr>
              <w:t>涂层废气</w:t>
            </w:r>
            <w:r w:rsidR="00223B67">
              <w:rPr>
                <w:rFonts w:ascii="Times New Roman" w:hAnsi="Times New Roman" w:cs="Times New Roman" w:hint="eastAsia"/>
                <w:color w:val="000000"/>
                <w:szCs w:val="21"/>
              </w:rPr>
              <w:t>、</w:t>
            </w:r>
            <w:proofErr w:type="gramStart"/>
            <w:r>
              <w:rPr>
                <w:rFonts w:ascii="Times New Roman" w:hAnsi="Times New Roman" w:cs="Times New Roman" w:hint="eastAsia"/>
                <w:color w:val="000000"/>
                <w:szCs w:val="21"/>
              </w:rPr>
              <w:t>固话废气</w:t>
            </w:r>
            <w:proofErr w:type="gramEnd"/>
            <w:r>
              <w:rPr>
                <w:rFonts w:ascii="Times New Roman" w:hAnsi="Times New Roman" w:cs="Times New Roman" w:hint="eastAsia"/>
                <w:color w:val="000000"/>
                <w:szCs w:val="21"/>
              </w:rPr>
              <w:t>、起绒</w:t>
            </w:r>
            <w:r w:rsidR="00223B67">
              <w:rPr>
                <w:rFonts w:ascii="Times New Roman" w:hAnsi="Times New Roman" w:cs="Times New Roman" w:hint="eastAsia"/>
                <w:color w:val="000000"/>
                <w:szCs w:val="21"/>
              </w:rPr>
              <w:t>废气</w:t>
            </w:r>
          </w:p>
        </w:tc>
        <w:tc>
          <w:tcPr>
            <w:tcW w:w="4518" w:type="dxa"/>
            <w:vAlign w:val="center"/>
          </w:tcPr>
          <w:p w14:paraId="7E5B387C" w14:textId="3E7B165E" w:rsidR="00223B67" w:rsidRDefault="00E23985" w:rsidP="00223B67">
            <w:pPr>
              <w:adjustRightInd w:val="0"/>
              <w:spacing w:line="280" w:lineRule="exact"/>
              <w:ind w:rightChars="-30" w:right="-63"/>
              <w:textAlignment w:val="baseline"/>
              <w:rPr>
                <w:rFonts w:ascii="Times New Roman" w:hAnsi="Times New Roman" w:cs="Times New Roman"/>
                <w:szCs w:val="21"/>
              </w:rPr>
            </w:pPr>
            <w:r w:rsidRPr="00E23985">
              <w:rPr>
                <w:rFonts w:ascii="Times New Roman" w:hAnsi="Times New Roman" w:cs="Times New Roman"/>
                <w:color w:val="000000"/>
                <w:szCs w:val="21"/>
              </w:rPr>
              <w:t>·</w:t>
            </w:r>
            <w:r w:rsidR="00E94525">
              <w:rPr>
                <w:rFonts w:ascii="Times New Roman" w:hAnsi="Times New Roman" w:cs="Times New Roman" w:hint="eastAsia"/>
                <w:szCs w:val="21"/>
              </w:rPr>
              <w:t>印布</w:t>
            </w:r>
            <w:r w:rsidR="00223B67">
              <w:rPr>
                <w:rFonts w:ascii="Times New Roman" w:hAnsi="Times New Roman" w:cs="Times New Roman" w:hint="eastAsia"/>
                <w:szCs w:val="21"/>
              </w:rPr>
              <w:t>废气</w:t>
            </w:r>
            <w:r w:rsidR="00E94525">
              <w:rPr>
                <w:rFonts w:ascii="Times New Roman" w:hAnsi="Times New Roman" w:cs="Times New Roman" w:hint="eastAsia"/>
                <w:szCs w:val="21"/>
              </w:rPr>
              <w:t>经</w:t>
            </w:r>
            <w:r w:rsidR="00223B67" w:rsidRPr="00654977">
              <w:rPr>
                <w:rFonts w:ascii="Times New Roman" w:hAnsi="Times New Roman" w:cs="Times New Roman" w:hint="eastAsia"/>
                <w:szCs w:val="21"/>
              </w:rPr>
              <w:t>湿法高压静电处置装置</w:t>
            </w:r>
            <w:r w:rsidR="00223B67">
              <w:rPr>
                <w:rFonts w:ascii="Times New Roman" w:hAnsi="Times New Roman" w:cs="Times New Roman" w:hint="eastAsia"/>
                <w:szCs w:val="21"/>
              </w:rPr>
              <w:t>处理后排放；</w:t>
            </w:r>
          </w:p>
          <w:p w14:paraId="69473B59" w14:textId="48E49E1E" w:rsidR="00E23985" w:rsidRDefault="00223B67" w:rsidP="00CD2629">
            <w:pPr>
              <w:tabs>
                <w:tab w:val="left" w:pos="1134"/>
              </w:tabs>
              <w:adjustRightInd w:val="0"/>
              <w:spacing w:line="280" w:lineRule="exact"/>
              <w:ind w:rightChars="-30" w:right="-63"/>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w:t>
            </w:r>
            <w:r w:rsidR="00E94525">
              <w:rPr>
                <w:rFonts w:ascii="Times New Roman" w:hAnsi="Times New Roman" w:cs="Times New Roman" w:hint="eastAsia"/>
                <w:color w:val="000000"/>
                <w:szCs w:val="21"/>
              </w:rPr>
              <w:t>印纸废气</w:t>
            </w:r>
            <w:r w:rsidR="00E94525">
              <w:rPr>
                <w:rFonts w:ascii="Times New Roman" w:hAnsi="Times New Roman" w:cs="Times New Roman" w:hint="eastAsia"/>
                <w:color w:val="000000"/>
                <w:szCs w:val="21"/>
              </w:rPr>
              <w:t>+</w:t>
            </w:r>
            <w:r w:rsidR="00E94525">
              <w:rPr>
                <w:rFonts w:ascii="Times New Roman" w:hAnsi="Times New Roman" w:cs="Times New Roman" w:hint="eastAsia"/>
                <w:color w:val="000000"/>
                <w:szCs w:val="21"/>
              </w:rPr>
              <w:t>涂层废气、</w:t>
            </w:r>
            <w:r w:rsidR="005A613C">
              <w:rPr>
                <w:rFonts w:ascii="Times New Roman" w:hAnsi="Times New Roman" w:cs="Times New Roman" w:hint="eastAsia"/>
                <w:color w:val="000000"/>
                <w:szCs w:val="21"/>
              </w:rPr>
              <w:t>固色</w:t>
            </w:r>
            <w:r w:rsidR="00E94525">
              <w:rPr>
                <w:rFonts w:ascii="Times New Roman" w:hAnsi="Times New Roman" w:cs="Times New Roman" w:hint="eastAsia"/>
                <w:color w:val="000000"/>
                <w:szCs w:val="21"/>
              </w:rPr>
              <w:t>废气</w:t>
            </w:r>
            <w:r w:rsidR="00E75AB3">
              <w:rPr>
                <w:rFonts w:ascii="Times New Roman" w:hAnsi="Times New Roman" w:cs="Times New Roman" w:hint="eastAsia"/>
                <w:color w:val="000000"/>
                <w:szCs w:val="21"/>
              </w:rPr>
              <w:t>经</w:t>
            </w:r>
            <w:proofErr w:type="gramStart"/>
            <w:r w:rsidR="00E94525">
              <w:rPr>
                <w:rFonts w:ascii="Times New Roman" w:hAnsi="Times New Roman" w:cs="Times New Roman" w:hint="eastAsia"/>
                <w:color w:val="000000"/>
                <w:szCs w:val="21"/>
              </w:rPr>
              <w:t>一并经</w:t>
            </w:r>
            <w:proofErr w:type="gramEnd"/>
            <w:r w:rsidR="005A613C">
              <w:rPr>
                <w:rFonts w:ascii="Times New Roman" w:hAnsi="Times New Roman" w:cs="Times New Roman" w:hint="eastAsia"/>
                <w:color w:val="000000"/>
                <w:szCs w:val="21"/>
              </w:rPr>
              <w:t>冷凝</w:t>
            </w:r>
            <w:r w:rsidR="005A613C">
              <w:rPr>
                <w:rFonts w:ascii="Times New Roman" w:hAnsi="Times New Roman" w:cs="Times New Roman" w:hint="eastAsia"/>
                <w:color w:val="000000"/>
                <w:szCs w:val="21"/>
              </w:rPr>
              <w:t>+</w:t>
            </w:r>
            <w:r w:rsidR="005A613C">
              <w:rPr>
                <w:rFonts w:ascii="Times New Roman" w:hAnsi="Times New Roman" w:cs="Times New Roman" w:hint="eastAsia"/>
                <w:color w:val="000000"/>
                <w:szCs w:val="21"/>
              </w:rPr>
              <w:t>干式过滤</w:t>
            </w:r>
            <w:r w:rsidR="005A613C">
              <w:rPr>
                <w:rFonts w:ascii="Times New Roman" w:hAnsi="Times New Roman" w:cs="Times New Roman" w:hint="eastAsia"/>
                <w:color w:val="000000"/>
                <w:szCs w:val="21"/>
              </w:rPr>
              <w:t>+</w:t>
            </w:r>
            <w:r w:rsidR="00E94525">
              <w:rPr>
                <w:rFonts w:ascii="Times New Roman" w:hAnsi="Times New Roman" w:cs="Times New Roman" w:hint="eastAsia"/>
                <w:color w:val="000000"/>
                <w:szCs w:val="21"/>
              </w:rPr>
              <w:t>活性炭吸附</w:t>
            </w:r>
            <w:r w:rsidR="005A613C">
              <w:rPr>
                <w:rFonts w:ascii="Times New Roman" w:hAnsi="Times New Roman" w:cs="Times New Roman" w:hint="eastAsia"/>
                <w:color w:val="000000"/>
                <w:szCs w:val="21"/>
              </w:rPr>
              <w:t>脱附</w:t>
            </w:r>
            <w:r w:rsidR="005A613C">
              <w:rPr>
                <w:rFonts w:ascii="Times New Roman" w:hAnsi="Times New Roman" w:cs="Times New Roman" w:hint="eastAsia"/>
                <w:color w:val="000000"/>
                <w:szCs w:val="21"/>
              </w:rPr>
              <w:t>+</w:t>
            </w:r>
            <w:r w:rsidR="005A613C">
              <w:rPr>
                <w:rFonts w:ascii="Times New Roman" w:hAnsi="Times New Roman" w:cs="Times New Roman" w:hint="eastAsia"/>
                <w:color w:val="000000"/>
                <w:szCs w:val="21"/>
              </w:rPr>
              <w:t>催化燃烧</w:t>
            </w:r>
            <w:r w:rsidR="00E75AB3">
              <w:rPr>
                <w:rFonts w:ascii="Times New Roman" w:hAnsi="Times New Roman" w:cs="Times New Roman" w:hint="eastAsia"/>
                <w:color w:val="000000"/>
                <w:szCs w:val="21"/>
              </w:rPr>
              <w:t>处理</w:t>
            </w:r>
            <w:r w:rsidR="008C44C2">
              <w:rPr>
                <w:rFonts w:ascii="Times New Roman" w:hAnsi="Times New Roman" w:cs="Times New Roman" w:hint="eastAsia"/>
                <w:szCs w:val="21"/>
              </w:rPr>
              <w:t>后排放</w:t>
            </w:r>
            <w:r w:rsidR="00E75AB3">
              <w:rPr>
                <w:rFonts w:ascii="Times New Roman" w:hAnsi="Times New Roman" w:cs="Times New Roman" w:hint="eastAsia"/>
                <w:color w:val="000000"/>
                <w:szCs w:val="21"/>
              </w:rPr>
              <w:t>；</w:t>
            </w:r>
          </w:p>
          <w:p w14:paraId="07EC30F1" w14:textId="6B6C3FF7" w:rsidR="00E75AB3" w:rsidRDefault="00E75AB3" w:rsidP="00E75AB3">
            <w:pPr>
              <w:adjustRightInd w:val="0"/>
              <w:spacing w:line="280" w:lineRule="exact"/>
              <w:ind w:rightChars="-30" w:right="-63"/>
              <w:textAlignment w:val="baseline"/>
              <w:rPr>
                <w:rFonts w:ascii="Times New Roman" w:hAnsi="Times New Roman" w:cs="Times New Roman"/>
                <w:szCs w:val="21"/>
              </w:rPr>
            </w:pPr>
            <w:r w:rsidRPr="00F37369">
              <w:rPr>
                <w:rFonts w:ascii="Times New Roman" w:hAnsi="Times New Roman" w:cs="Times New Roman"/>
                <w:szCs w:val="21"/>
              </w:rPr>
              <w:t>·</w:t>
            </w:r>
            <w:r w:rsidR="00E94525">
              <w:rPr>
                <w:rFonts w:ascii="Times New Roman" w:hAnsi="Times New Roman" w:cs="Times New Roman" w:hint="eastAsia"/>
                <w:szCs w:val="21"/>
              </w:rPr>
              <w:t>起绒</w:t>
            </w:r>
            <w:r>
              <w:rPr>
                <w:rFonts w:ascii="Times New Roman" w:hAnsi="Times New Roman" w:cs="Times New Roman" w:hint="eastAsia"/>
                <w:szCs w:val="21"/>
              </w:rPr>
              <w:t>粉尘经布袋除尘器处理；</w:t>
            </w:r>
          </w:p>
          <w:p w14:paraId="6CBCB6B2" w14:textId="662C8C01" w:rsidR="00E23985" w:rsidRPr="00E23985" w:rsidRDefault="00E75AB3" w:rsidP="008C44C2">
            <w:pPr>
              <w:adjustRightInd w:val="0"/>
              <w:spacing w:line="280" w:lineRule="exact"/>
              <w:ind w:rightChars="-30" w:right="-63"/>
              <w:textAlignment w:val="baseline"/>
              <w:rPr>
                <w:rFonts w:ascii="Times New Roman" w:hAnsi="Times New Roman" w:cs="Times New Roman"/>
                <w:color w:val="000000"/>
                <w:szCs w:val="21"/>
              </w:rPr>
            </w:pPr>
            <w:r w:rsidRPr="00F37369">
              <w:rPr>
                <w:rFonts w:ascii="Times New Roman" w:hAnsi="Times New Roman" w:cs="Times New Roman"/>
                <w:szCs w:val="21"/>
              </w:rPr>
              <w:t>·</w:t>
            </w:r>
            <w:r w:rsidR="00E23985" w:rsidRPr="00E23985">
              <w:rPr>
                <w:rFonts w:ascii="Times New Roman" w:hAnsi="Times New Roman" w:cs="Times New Roman"/>
                <w:color w:val="000000"/>
                <w:szCs w:val="21"/>
              </w:rPr>
              <w:t>加强各类废气处理设施的运行和维护管理，</w:t>
            </w:r>
            <w:r w:rsidR="00186D48">
              <w:rPr>
                <w:rFonts w:ascii="Times New Roman" w:hAnsi="Times New Roman" w:cs="Times New Roman" w:hint="eastAsia"/>
                <w:color w:val="000000"/>
                <w:szCs w:val="21"/>
              </w:rPr>
              <w:t>确保污染物达标排放</w:t>
            </w:r>
            <w:r w:rsidR="00E23985" w:rsidRPr="00E23985">
              <w:rPr>
                <w:rFonts w:ascii="Times New Roman" w:hAnsi="Times New Roman" w:cs="Times New Roman"/>
                <w:color w:val="000000"/>
                <w:szCs w:val="21"/>
              </w:rPr>
              <w:t>。</w:t>
            </w:r>
          </w:p>
        </w:tc>
        <w:tc>
          <w:tcPr>
            <w:tcW w:w="2359" w:type="dxa"/>
            <w:vAlign w:val="center"/>
          </w:tcPr>
          <w:p w14:paraId="1EB9C40D" w14:textId="70D89E31"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废气排放大到《纺织染整工业大气污染物排放标准》</w:t>
            </w:r>
            <w:r w:rsidRPr="00E23985">
              <w:rPr>
                <w:rFonts w:ascii="Times New Roman" w:hAnsi="Times New Roman" w:cs="Times New Roman"/>
                <w:color w:val="000000"/>
                <w:szCs w:val="21"/>
              </w:rPr>
              <w:t>(DB33/962-2015)</w:t>
            </w:r>
            <w:r w:rsidRPr="00E23985">
              <w:rPr>
                <w:rFonts w:ascii="Times New Roman" w:hAnsi="Times New Roman" w:cs="Times New Roman"/>
                <w:color w:val="000000"/>
                <w:szCs w:val="21"/>
              </w:rPr>
              <w:t>表</w:t>
            </w:r>
            <w:r w:rsidRPr="00E23985">
              <w:rPr>
                <w:rFonts w:ascii="Times New Roman" w:hAnsi="Times New Roman" w:cs="Times New Roman"/>
                <w:color w:val="000000"/>
                <w:szCs w:val="21"/>
              </w:rPr>
              <w:t>1</w:t>
            </w:r>
            <w:r w:rsidRPr="00E23985">
              <w:rPr>
                <w:rFonts w:ascii="Times New Roman" w:hAnsi="Times New Roman" w:cs="Times New Roman"/>
                <w:color w:val="000000"/>
                <w:szCs w:val="21"/>
              </w:rPr>
              <w:t>中的新建企业排放限值</w:t>
            </w:r>
            <w:r w:rsidR="00E75AB3">
              <w:rPr>
                <w:rFonts w:ascii="Times New Roman" w:hAnsi="Times New Roman" w:cs="Times New Roman" w:hint="eastAsia"/>
                <w:color w:val="000000"/>
                <w:szCs w:val="21"/>
              </w:rPr>
              <w:t>要求。</w:t>
            </w:r>
          </w:p>
        </w:tc>
      </w:tr>
      <w:tr w:rsidR="00E23985" w:rsidRPr="00E23985" w14:paraId="0C3283D1" w14:textId="77777777" w:rsidTr="00CD2629">
        <w:trPr>
          <w:jc w:val="center"/>
        </w:trPr>
        <w:tc>
          <w:tcPr>
            <w:tcW w:w="1631" w:type="dxa"/>
            <w:gridSpan w:val="2"/>
            <w:vAlign w:val="center"/>
          </w:tcPr>
          <w:p w14:paraId="1F151721"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噪声</w:t>
            </w:r>
          </w:p>
        </w:tc>
        <w:tc>
          <w:tcPr>
            <w:tcW w:w="4518" w:type="dxa"/>
            <w:vAlign w:val="center"/>
          </w:tcPr>
          <w:p w14:paraId="07251F7D" w14:textId="2946137E" w:rsidR="00E23985" w:rsidRPr="00E23985" w:rsidRDefault="00E23985" w:rsidP="00CD2629">
            <w:pPr>
              <w:tabs>
                <w:tab w:val="left" w:pos="1134"/>
              </w:tabs>
              <w:rPr>
                <w:rFonts w:ascii="Times New Roman" w:hAnsi="Times New Roman" w:cs="Times New Roman" w:hint="eastAsia"/>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充分选用先进的低噪设备，如选用低噪的风机、</w:t>
            </w:r>
            <w:r w:rsidR="00E75AB3">
              <w:rPr>
                <w:rFonts w:ascii="Times New Roman" w:hAnsi="Times New Roman" w:cs="Times New Roman" w:hint="eastAsia"/>
                <w:color w:val="000000"/>
                <w:szCs w:val="21"/>
              </w:rPr>
              <w:t>水泵</w:t>
            </w:r>
            <w:r w:rsidRPr="00E23985">
              <w:rPr>
                <w:rFonts w:ascii="Times New Roman" w:hAnsi="Times New Roman" w:cs="Times New Roman"/>
                <w:color w:val="000000"/>
                <w:szCs w:val="21"/>
              </w:rPr>
              <w:t>等，以从声源上降低设备本身噪声</w:t>
            </w:r>
            <w:r w:rsidR="00207BEC">
              <w:rPr>
                <w:rFonts w:ascii="Times New Roman" w:hAnsi="Times New Roman" w:cs="Times New Roman" w:hint="eastAsia"/>
                <w:color w:val="000000"/>
                <w:szCs w:val="21"/>
              </w:rPr>
              <w:t>；</w:t>
            </w:r>
          </w:p>
          <w:p w14:paraId="3635B15D" w14:textId="77777777"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合理进行车间平面布置，尽量将高噪声设备布置在厂区中间；</w:t>
            </w:r>
          </w:p>
          <w:p w14:paraId="44E2040B" w14:textId="381661D4"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对高噪声设备采用隔声降噪措施，如风机需安装消声器、加装隔声罩等；</w:t>
            </w:r>
          </w:p>
          <w:p w14:paraId="2DC1E9DF" w14:textId="77777777"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对主要生产设备的传动装置做好润滑，加强设备的维护，确保设备处于良好的运转状态，杜绝因设备不正常运转时产生的高噪声现象；</w:t>
            </w:r>
          </w:p>
          <w:p w14:paraId="0335DB9E" w14:textId="77777777"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加强对员工的环保教育，合理安排作业时间，文明操作，轻拿轻放。</w:t>
            </w:r>
          </w:p>
        </w:tc>
        <w:tc>
          <w:tcPr>
            <w:tcW w:w="2359" w:type="dxa"/>
            <w:vAlign w:val="center"/>
          </w:tcPr>
          <w:p w14:paraId="4436FA70" w14:textId="1C22B626"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厂界噪声达到《工业企业厂界环境噪声排放标准》（</w:t>
            </w:r>
            <w:r w:rsidRPr="00E23985">
              <w:rPr>
                <w:rFonts w:ascii="Times New Roman" w:hAnsi="Times New Roman" w:cs="Times New Roman"/>
                <w:color w:val="000000"/>
                <w:szCs w:val="21"/>
              </w:rPr>
              <w:t>GB12348-2008</w:t>
            </w:r>
            <w:r w:rsidRPr="00E23985">
              <w:rPr>
                <w:rFonts w:ascii="Times New Roman" w:hAnsi="Times New Roman" w:cs="Times New Roman"/>
                <w:color w:val="000000"/>
                <w:szCs w:val="21"/>
              </w:rPr>
              <w:t>）中的</w:t>
            </w:r>
            <w:r w:rsidR="00E75AB3">
              <w:rPr>
                <w:rFonts w:ascii="Times New Roman" w:hAnsi="Times New Roman" w:cs="Times New Roman"/>
                <w:color w:val="000000"/>
                <w:szCs w:val="21"/>
              </w:rPr>
              <w:t>3</w:t>
            </w:r>
            <w:r w:rsidRPr="00E23985">
              <w:rPr>
                <w:rFonts w:ascii="Times New Roman" w:hAnsi="Times New Roman" w:cs="Times New Roman"/>
                <w:color w:val="000000"/>
                <w:szCs w:val="21"/>
              </w:rPr>
              <w:t>类标准要求</w:t>
            </w:r>
          </w:p>
        </w:tc>
      </w:tr>
      <w:tr w:rsidR="00E23985" w:rsidRPr="00E23985" w14:paraId="60BC7537" w14:textId="77777777" w:rsidTr="00CD2629">
        <w:trPr>
          <w:jc w:val="center"/>
        </w:trPr>
        <w:tc>
          <w:tcPr>
            <w:tcW w:w="1631" w:type="dxa"/>
            <w:gridSpan w:val="2"/>
            <w:vAlign w:val="center"/>
          </w:tcPr>
          <w:p w14:paraId="08F7AD57"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固废</w:t>
            </w:r>
          </w:p>
        </w:tc>
        <w:tc>
          <w:tcPr>
            <w:tcW w:w="4518" w:type="dxa"/>
            <w:vAlign w:val="center"/>
          </w:tcPr>
          <w:p w14:paraId="20C18FDD" w14:textId="50C1707C"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一般废包装材料、边角料</w:t>
            </w:r>
            <w:r w:rsidR="008C44C2">
              <w:rPr>
                <w:rFonts w:ascii="Times New Roman" w:hAnsi="Times New Roman" w:cs="Times New Roman" w:hint="eastAsia"/>
                <w:color w:val="000000"/>
                <w:szCs w:val="21"/>
              </w:rPr>
              <w:t>、</w:t>
            </w:r>
            <w:r w:rsidR="00E94525">
              <w:rPr>
                <w:rFonts w:ascii="Times New Roman" w:hAnsi="Times New Roman" w:cs="Times New Roman" w:hint="eastAsia"/>
                <w:color w:val="000000"/>
                <w:szCs w:val="21"/>
              </w:rPr>
              <w:t>收集粉尘</w:t>
            </w:r>
            <w:r w:rsidRPr="00E23985">
              <w:rPr>
                <w:rFonts w:ascii="Times New Roman" w:hAnsi="Times New Roman" w:cs="Times New Roman"/>
                <w:color w:val="000000"/>
                <w:szCs w:val="21"/>
              </w:rPr>
              <w:t>外卖处理；</w:t>
            </w:r>
          </w:p>
          <w:p w14:paraId="3CB8E009" w14:textId="5A78A62E" w:rsid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废包装桶、废胶水、废油</w:t>
            </w:r>
            <w:r w:rsidR="00E94525">
              <w:rPr>
                <w:rFonts w:ascii="Times New Roman" w:hAnsi="Times New Roman" w:cs="Times New Roman" w:hint="eastAsia"/>
                <w:color w:val="000000"/>
                <w:szCs w:val="21"/>
              </w:rPr>
              <w:t>、</w:t>
            </w:r>
            <w:proofErr w:type="gramStart"/>
            <w:r w:rsidR="00E94525">
              <w:rPr>
                <w:rFonts w:ascii="Times New Roman" w:hAnsi="Times New Roman" w:cs="Times New Roman" w:hint="eastAsia"/>
                <w:color w:val="000000"/>
                <w:szCs w:val="21"/>
              </w:rPr>
              <w:t>废含</w:t>
            </w:r>
            <w:r w:rsidR="00207BEC">
              <w:rPr>
                <w:rFonts w:ascii="Times New Roman" w:hAnsi="Times New Roman" w:cs="Times New Roman" w:hint="eastAsia"/>
                <w:color w:val="000000"/>
                <w:szCs w:val="21"/>
              </w:rPr>
              <w:t>油</w:t>
            </w:r>
            <w:r w:rsidR="00E94525">
              <w:rPr>
                <w:rFonts w:ascii="Times New Roman" w:hAnsi="Times New Roman" w:cs="Times New Roman" w:hint="eastAsia"/>
                <w:color w:val="000000"/>
                <w:szCs w:val="21"/>
              </w:rPr>
              <w:t>包</w:t>
            </w:r>
            <w:proofErr w:type="gramEnd"/>
            <w:r w:rsidR="00E94525">
              <w:rPr>
                <w:rFonts w:ascii="Times New Roman" w:hAnsi="Times New Roman" w:cs="Times New Roman" w:hint="eastAsia"/>
                <w:color w:val="000000"/>
                <w:szCs w:val="21"/>
              </w:rPr>
              <w:t>装桶、废抹布手套</w:t>
            </w:r>
            <w:r w:rsidRPr="00E23985">
              <w:rPr>
                <w:rFonts w:ascii="Times New Roman" w:hAnsi="Times New Roman" w:cs="Times New Roman"/>
                <w:color w:val="000000"/>
                <w:szCs w:val="21"/>
              </w:rPr>
              <w:t>属于危险废物，委托具有</w:t>
            </w:r>
            <w:proofErr w:type="gramStart"/>
            <w:r w:rsidRPr="00E23985">
              <w:rPr>
                <w:rFonts w:ascii="Times New Roman" w:hAnsi="Times New Roman" w:cs="Times New Roman"/>
                <w:color w:val="000000"/>
                <w:szCs w:val="21"/>
              </w:rPr>
              <w:t>相应危废处置</w:t>
            </w:r>
            <w:proofErr w:type="gramEnd"/>
            <w:r w:rsidRPr="00E23985">
              <w:rPr>
                <w:rFonts w:ascii="Times New Roman" w:hAnsi="Times New Roman" w:cs="Times New Roman"/>
                <w:color w:val="000000"/>
                <w:szCs w:val="21"/>
              </w:rPr>
              <w:t>资质的企业专门处置；</w:t>
            </w:r>
          </w:p>
          <w:p w14:paraId="03D43943" w14:textId="3AA040DE" w:rsidR="00E326F1" w:rsidRPr="00E23985" w:rsidRDefault="00E326F1"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Pr>
                <w:rFonts w:ascii="Times New Roman" w:hAnsi="Times New Roman" w:cs="Times New Roman" w:hint="eastAsia"/>
                <w:color w:val="000000"/>
                <w:szCs w:val="21"/>
              </w:rPr>
              <w:t>污泥委托外运无害化处理；</w:t>
            </w:r>
          </w:p>
          <w:p w14:paraId="1B778F71" w14:textId="77777777" w:rsidR="00E23985" w:rsidRPr="00E23985" w:rsidRDefault="00E23985" w:rsidP="00CD2629">
            <w:pPr>
              <w:tabs>
                <w:tab w:val="left" w:pos="1134"/>
              </w:tabs>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职工生活垃圾经垃圾箱收集后，由环卫部门统一清运。</w:t>
            </w:r>
          </w:p>
        </w:tc>
        <w:tc>
          <w:tcPr>
            <w:tcW w:w="2359" w:type="dxa"/>
            <w:vAlign w:val="center"/>
          </w:tcPr>
          <w:p w14:paraId="54C6912E"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固废无害化、减量化、资源化利用</w:t>
            </w:r>
          </w:p>
        </w:tc>
      </w:tr>
      <w:tr w:rsidR="00E23985" w:rsidRPr="00E23985" w14:paraId="03BF0365" w14:textId="77777777" w:rsidTr="00CD2629">
        <w:trPr>
          <w:jc w:val="center"/>
        </w:trPr>
        <w:tc>
          <w:tcPr>
            <w:tcW w:w="1631" w:type="dxa"/>
            <w:gridSpan w:val="2"/>
            <w:vAlign w:val="center"/>
          </w:tcPr>
          <w:p w14:paraId="38E9A136"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地下水及土壤</w:t>
            </w:r>
          </w:p>
        </w:tc>
        <w:tc>
          <w:tcPr>
            <w:tcW w:w="4518" w:type="dxa"/>
            <w:vAlign w:val="center"/>
          </w:tcPr>
          <w:p w14:paraId="75DA7379" w14:textId="2733C8EE" w:rsidR="00E23985" w:rsidRPr="00E23985" w:rsidRDefault="00E23985" w:rsidP="00CD2629">
            <w:pPr>
              <w:spacing w:line="240" w:lineRule="exact"/>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各类原料及固废</w:t>
            </w:r>
            <w:proofErr w:type="gramStart"/>
            <w:r w:rsidRPr="00E23985">
              <w:rPr>
                <w:rFonts w:ascii="Times New Roman" w:hAnsi="Times New Roman" w:cs="Times New Roman"/>
                <w:color w:val="000000"/>
                <w:szCs w:val="21"/>
              </w:rPr>
              <w:t>不</w:t>
            </w:r>
            <w:proofErr w:type="gramEnd"/>
            <w:r w:rsidRPr="00E23985">
              <w:rPr>
                <w:rFonts w:ascii="Times New Roman" w:hAnsi="Times New Roman" w:cs="Times New Roman"/>
                <w:color w:val="000000"/>
                <w:szCs w:val="21"/>
              </w:rPr>
              <w:t>露天堆放，采取防风、防雨、防渗等措施，防止渗漏污染土壤；</w:t>
            </w:r>
          </w:p>
          <w:p w14:paraId="588CE782" w14:textId="77777777" w:rsidR="00E23985" w:rsidRPr="00E326F1" w:rsidRDefault="00E23985" w:rsidP="00E326F1">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szCs w:val="21"/>
              </w:rPr>
              <w:t>设置完善</w:t>
            </w:r>
            <w:r w:rsidRPr="00E326F1">
              <w:rPr>
                <w:rFonts w:ascii="Times New Roman" w:hAnsi="Times New Roman" w:cs="Times New Roman"/>
                <w:color w:val="000000"/>
              </w:rPr>
              <w:t>的废水、雨水收集系统，生产车间、生活污水管线及化粪池均采取严格的防渗措施，降低污水泄漏造成的地下水及土壤污染风险；</w:t>
            </w:r>
            <w:r w:rsidRPr="00E326F1">
              <w:rPr>
                <w:rFonts w:ascii="Times New Roman" w:hAnsi="Times New Roman" w:cs="Times New Roman"/>
                <w:color w:val="000000"/>
              </w:rPr>
              <w:t xml:space="preserve"> </w:t>
            </w:r>
          </w:p>
          <w:p w14:paraId="309A5E7D" w14:textId="77777777" w:rsidR="00E23985" w:rsidRPr="00E326F1" w:rsidRDefault="00E23985" w:rsidP="00E326F1">
            <w:pPr>
              <w:adjustRightInd w:val="0"/>
              <w:snapToGrid w:val="0"/>
              <w:rPr>
                <w:rFonts w:ascii="Times New Roman" w:hAnsi="Times New Roman" w:cs="Times New Roman"/>
                <w:color w:val="000000"/>
              </w:rPr>
            </w:pPr>
            <w:r w:rsidRPr="00E326F1">
              <w:rPr>
                <w:rFonts w:ascii="Times New Roman" w:hAnsi="Times New Roman" w:cs="Times New Roman"/>
                <w:color w:val="000000"/>
              </w:rPr>
              <w:t>·</w:t>
            </w:r>
            <w:r w:rsidRPr="00E326F1">
              <w:rPr>
                <w:rFonts w:ascii="Times New Roman" w:hAnsi="Times New Roman" w:cs="Times New Roman"/>
                <w:color w:val="000000"/>
              </w:rPr>
              <w:t>设置专门</w:t>
            </w:r>
            <w:proofErr w:type="gramStart"/>
            <w:r w:rsidRPr="00E326F1">
              <w:rPr>
                <w:rFonts w:ascii="Times New Roman" w:hAnsi="Times New Roman" w:cs="Times New Roman"/>
                <w:color w:val="000000"/>
              </w:rPr>
              <w:t>的危废仓库</w:t>
            </w:r>
            <w:proofErr w:type="gramEnd"/>
            <w:r w:rsidRPr="00E326F1">
              <w:rPr>
                <w:rFonts w:ascii="Times New Roman" w:hAnsi="Times New Roman" w:cs="Times New Roman"/>
                <w:color w:val="000000"/>
              </w:rPr>
              <w:t>和化工料仓库，采取防风、防雨、防晒、防渗漏等措施，防止二次污染；</w:t>
            </w:r>
          </w:p>
          <w:p w14:paraId="2D27A958" w14:textId="77777777" w:rsidR="00E23985" w:rsidRPr="00E326F1" w:rsidRDefault="00E23985" w:rsidP="00E326F1">
            <w:pPr>
              <w:adjustRightInd w:val="0"/>
              <w:snapToGrid w:val="0"/>
              <w:rPr>
                <w:rFonts w:ascii="Times New Roman" w:hAnsi="Times New Roman" w:cs="Times New Roman"/>
                <w:color w:val="000000"/>
              </w:rPr>
            </w:pPr>
            <w:r w:rsidRPr="00E326F1">
              <w:rPr>
                <w:rFonts w:ascii="Times New Roman" w:hAnsi="Times New Roman" w:cs="Times New Roman"/>
                <w:color w:val="000000"/>
              </w:rPr>
              <w:t>·</w:t>
            </w:r>
            <w:r w:rsidRPr="00E326F1">
              <w:rPr>
                <w:rFonts w:ascii="Times New Roman" w:hAnsi="Times New Roman" w:cs="Times New Roman"/>
                <w:color w:val="000000"/>
              </w:rPr>
              <w:t>厂区地面进行防渗处理，防止洒落地面的污染物渗入地下水和土壤；</w:t>
            </w:r>
          </w:p>
          <w:p w14:paraId="659856D4" w14:textId="77777777" w:rsidR="00E23985" w:rsidRPr="00E23985" w:rsidRDefault="00E23985" w:rsidP="00E326F1">
            <w:pPr>
              <w:adjustRightInd w:val="0"/>
              <w:snapToGrid w:val="0"/>
              <w:rPr>
                <w:rFonts w:ascii="Times New Roman" w:hAnsi="Times New Roman" w:cs="Times New Roman"/>
                <w:color w:val="000000"/>
                <w:szCs w:val="21"/>
              </w:rPr>
            </w:pPr>
            <w:r w:rsidRPr="00E326F1">
              <w:rPr>
                <w:rFonts w:ascii="Times New Roman" w:hAnsi="Times New Roman" w:cs="Times New Roman"/>
                <w:color w:val="000000"/>
              </w:rPr>
              <w:t>·</w:t>
            </w:r>
            <w:r w:rsidRPr="00E326F1">
              <w:rPr>
                <w:rFonts w:ascii="Times New Roman" w:hAnsi="Times New Roman" w:cs="Times New Roman"/>
                <w:color w:val="000000"/>
              </w:rPr>
              <w:t>实施分区防渗。</w:t>
            </w:r>
          </w:p>
        </w:tc>
        <w:tc>
          <w:tcPr>
            <w:tcW w:w="2359" w:type="dxa"/>
            <w:vAlign w:val="center"/>
          </w:tcPr>
          <w:p w14:paraId="2047F642"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防止地下水及土壤污染</w:t>
            </w:r>
          </w:p>
        </w:tc>
      </w:tr>
      <w:tr w:rsidR="00E23985" w:rsidRPr="00E23985" w14:paraId="02D9984A" w14:textId="77777777" w:rsidTr="00CD2629">
        <w:trPr>
          <w:jc w:val="center"/>
        </w:trPr>
        <w:tc>
          <w:tcPr>
            <w:tcW w:w="1631" w:type="dxa"/>
            <w:gridSpan w:val="2"/>
            <w:vAlign w:val="center"/>
          </w:tcPr>
          <w:p w14:paraId="51F1DCC2"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lastRenderedPageBreak/>
              <w:t>风险防范措施</w:t>
            </w:r>
          </w:p>
        </w:tc>
        <w:tc>
          <w:tcPr>
            <w:tcW w:w="4518" w:type="dxa"/>
            <w:vAlign w:val="center"/>
          </w:tcPr>
          <w:p w14:paraId="46AED89D"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强化风险意识、加强安全管理；</w:t>
            </w:r>
          </w:p>
          <w:p w14:paraId="3CB8EC95"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总图布置和建筑安全防范措施；</w:t>
            </w:r>
          </w:p>
          <w:p w14:paraId="1D58D909"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化工原料及危险废物运输风险防范措施；</w:t>
            </w:r>
          </w:p>
          <w:p w14:paraId="748AFDFE"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化工</w:t>
            </w:r>
            <w:proofErr w:type="gramStart"/>
            <w:r w:rsidRPr="00E23985">
              <w:rPr>
                <w:rFonts w:ascii="Times New Roman" w:hAnsi="Times New Roman" w:cs="Times New Roman"/>
                <w:color w:val="000000"/>
              </w:rPr>
              <w:t>料及危废暂存</w:t>
            </w:r>
            <w:proofErr w:type="gramEnd"/>
            <w:r w:rsidRPr="00E23985">
              <w:rPr>
                <w:rFonts w:ascii="Times New Roman" w:hAnsi="Times New Roman" w:cs="Times New Roman"/>
                <w:color w:val="000000"/>
              </w:rPr>
              <w:t>、使用过程中的安全防范措施；</w:t>
            </w:r>
          </w:p>
          <w:p w14:paraId="133EDD4E"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消防措施及防渗措施；</w:t>
            </w:r>
          </w:p>
          <w:p w14:paraId="6DBCBFB1"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电气措施；</w:t>
            </w:r>
          </w:p>
          <w:p w14:paraId="7D12D8A4"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火灾爆炸风险防范措施；</w:t>
            </w:r>
          </w:p>
          <w:p w14:paraId="570E08C8" w14:textId="77777777" w:rsidR="00E23985" w:rsidRPr="00E23985" w:rsidRDefault="00E23985" w:rsidP="00CD2629">
            <w:pPr>
              <w:adjustRightInd w:val="0"/>
              <w:snapToGrid w:val="0"/>
              <w:rPr>
                <w:rFonts w:ascii="Times New Roman" w:hAnsi="Times New Roman" w:cs="Times New Roman"/>
                <w:color w:val="000000"/>
              </w:rPr>
            </w:pPr>
            <w:r w:rsidRPr="00E23985">
              <w:rPr>
                <w:rFonts w:ascii="Times New Roman" w:hAnsi="Times New Roman" w:cs="Times New Roman"/>
                <w:color w:val="000000"/>
                <w:szCs w:val="21"/>
              </w:rPr>
              <w:t>·</w:t>
            </w:r>
            <w:r w:rsidRPr="00E23985">
              <w:rPr>
                <w:rFonts w:ascii="Times New Roman" w:hAnsi="Times New Roman" w:cs="Times New Roman"/>
                <w:color w:val="000000"/>
              </w:rPr>
              <w:t>末端处理防范措施；</w:t>
            </w:r>
          </w:p>
          <w:p w14:paraId="5073CE93" w14:textId="77777777" w:rsidR="00E23985" w:rsidRPr="00E23985" w:rsidRDefault="00E23985" w:rsidP="00CD2629">
            <w:pPr>
              <w:spacing w:line="240" w:lineRule="exact"/>
              <w:rPr>
                <w:rFonts w:ascii="Times New Roman" w:hAnsi="Times New Roman" w:cs="Times New Roman"/>
                <w:color w:val="000000"/>
                <w:szCs w:val="21"/>
              </w:rPr>
            </w:pPr>
            <w:r w:rsidRPr="00E23985">
              <w:rPr>
                <w:rFonts w:ascii="Times New Roman" w:hAnsi="Times New Roman" w:cs="Times New Roman"/>
                <w:color w:val="000000"/>
                <w:szCs w:val="21"/>
              </w:rPr>
              <w:t>·</w:t>
            </w:r>
            <w:r w:rsidRPr="00E23985">
              <w:rPr>
                <w:rFonts w:ascii="Times New Roman" w:hAnsi="Times New Roman" w:cs="Times New Roman"/>
                <w:color w:val="000000"/>
                <w:kern w:val="0"/>
                <w:szCs w:val="21"/>
              </w:rPr>
              <w:t>环境风险应急预案</w:t>
            </w:r>
            <w:r w:rsidRPr="00E23985">
              <w:rPr>
                <w:rFonts w:ascii="Times New Roman" w:hAnsi="Times New Roman" w:cs="Times New Roman"/>
                <w:color w:val="000000"/>
                <w:szCs w:val="21"/>
              </w:rPr>
              <w:t>。</w:t>
            </w:r>
          </w:p>
        </w:tc>
        <w:tc>
          <w:tcPr>
            <w:tcW w:w="2359" w:type="dxa"/>
            <w:vAlign w:val="center"/>
          </w:tcPr>
          <w:p w14:paraId="05C8C927" w14:textId="77777777" w:rsidR="00E23985" w:rsidRPr="00E23985" w:rsidRDefault="00E23985" w:rsidP="00CD2629">
            <w:pPr>
              <w:tabs>
                <w:tab w:val="left" w:pos="1134"/>
              </w:tabs>
              <w:adjustRightInd w:val="0"/>
              <w:spacing w:line="300" w:lineRule="exact"/>
              <w:ind w:leftChars="-30" w:left="-63" w:rightChars="-30" w:right="-63"/>
              <w:jc w:val="center"/>
              <w:textAlignment w:val="baseline"/>
              <w:rPr>
                <w:rFonts w:ascii="Times New Roman" w:hAnsi="Times New Roman" w:cs="Times New Roman"/>
                <w:color w:val="000000"/>
                <w:szCs w:val="21"/>
              </w:rPr>
            </w:pPr>
            <w:r w:rsidRPr="00E23985">
              <w:rPr>
                <w:rFonts w:ascii="Times New Roman" w:hAnsi="Times New Roman" w:cs="Times New Roman"/>
                <w:color w:val="000000"/>
                <w:szCs w:val="21"/>
              </w:rPr>
              <w:t>加强防范，减少环境风险</w:t>
            </w:r>
          </w:p>
        </w:tc>
      </w:tr>
    </w:tbl>
    <w:bookmarkEnd w:id="8"/>
    <w:p w14:paraId="15C7ED88" w14:textId="77777777" w:rsidR="0021715A" w:rsidRPr="00F37369" w:rsidRDefault="00E05E5D">
      <w:pPr>
        <w:widowControl/>
        <w:spacing w:before="240" w:line="480" w:lineRule="exact"/>
        <w:ind w:rightChars="-94" w:right="-197"/>
        <w:jc w:val="left"/>
        <w:rPr>
          <w:rFonts w:ascii="Times New Roman" w:hAnsi="Times New Roman" w:cs="Times New Roman"/>
          <w:color w:val="000000" w:themeColor="text1"/>
          <w:kern w:val="0"/>
          <w:sz w:val="28"/>
          <w:szCs w:val="28"/>
        </w:rPr>
      </w:pPr>
      <w:r w:rsidRPr="00F37369">
        <w:rPr>
          <w:rFonts w:ascii="Times New Roman" w:hAnsi="Times New Roman" w:cs="Times New Roman"/>
          <w:b/>
          <w:bCs/>
          <w:color w:val="000000" w:themeColor="text1"/>
          <w:kern w:val="0"/>
          <w:sz w:val="28"/>
          <w:szCs w:val="28"/>
        </w:rPr>
        <w:t>五、环境影响评价初步结论</w:t>
      </w:r>
    </w:p>
    <w:p w14:paraId="6AA6C961" w14:textId="635ECDE6" w:rsidR="00CE14F0" w:rsidRPr="00F37369" w:rsidRDefault="00E94525"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E94525">
        <w:rPr>
          <w:rFonts w:hint="eastAsia"/>
          <w:color w:val="000000"/>
          <w:sz w:val="24"/>
        </w:rPr>
        <w:t>浙江德瑞特家</w:t>
      </w:r>
      <w:proofErr w:type="gramStart"/>
      <w:r w:rsidRPr="00E94525">
        <w:rPr>
          <w:rFonts w:hint="eastAsia"/>
          <w:color w:val="000000"/>
          <w:sz w:val="24"/>
        </w:rPr>
        <w:t>纺科技</w:t>
      </w:r>
      <w:proofErr w:type="gramEnd"/>
      <w:r w:rsidRPr="00E94525">
        <w:rPr>
          <w:rFonts w:hint="eastAsia"/>
          <w:color w:val="000000"/>
          <w:sz w:val="24"/>
        </w:rPr>
        <w:t>股份有限公司年产</w:t>
      </w:r>
      <w:r w:rsidRPr="00E94525">
        <w:rPr>
          <w:color w:val="000000"/>
          <w:sz w:val="24"/>
        </w:rPr>
        <w:t>800</w:t>
      </w:r>
      <w:r w:rsidRPr="00E94525">
        <w:rPr>
          <w:rFonts w:hint="eastAsia"/>
          <w:color w:val="000000"/>
          <w:sz w:val="24"/>
        </w:rPr>
        <w:t>万米高档科技面料技改项目</w:t>
      </w:r>
      <w:r w:rsidR="00CE14F0" w:rsidRPr="00F37369">
        <w:rPr>
          <w:rFonts w:ascii="Times New Roman" w:hAnsi="Times New Roman" w:cs="Times New Roman"/>
          <w:color w:val="000000" w:themeColor="text1"/>
          <w:kern w:val="0"/>
          <w:sz w:val="24"/>
          <w:szCs w:val="24"/>
        </w:rPr>
        <w:t>选址于</w:t>
      </w:r>
      <w:r w:rsidRPr="006826CA">
        <w:rPr>
          <w:rFonts w:ascii="Times New Roman" w:hAnsi="Times New Roman" w:cs="Times New Roman" w:hint="eastAsia"/>
          <w:color w:val="000000"/>
          <w:sz w:val="24"/>
        </w:rPr>
        <w:t>梧桐街道齐福路</w:t>
      </w:r>
      <w:r w:rsidRPr="006826CA">
        <w:rPr>
          <w:rFonts w:ascii="Times New Roman" w:hAnsi="Times New Roman" w:cs="Times New Roman"/>
          <w:color w:val="000000"/>
          <w:sz w:val="24"/>
        </w:rPr>
        <w:t>716</w:t>
      </w:r>
      <w:r w:rsidRPr="006826CA">
        <w:rPr>
          <w:rFonts w:ascii="Times New Roman" w:hAnsi="Times New Roman" w:cs="Times New Roman" w:hint="eastAsia"/>
          <w:color w:val="000000"/>
          <w:sz w:val="24"/>
        </w:rPr>
        <w:t>号</w:t>
      </w:r>
      <w:r w:rsidR="00CE14F0" w:rsidRPr="00F37369">
        <w:rPr>
          <w:rFonts w:ascii="Times New Roman" w:hAnsi="Times New Roman" w:cs="Times New Roman"/>
          <w:color w:val="000000" w:themeColor="text1"/>
          <w:kern w:val="0"/>
          <w:sz w:val="24"/>
          <w:szCs w:val="24"/>
        </w:rPr>
        <w:t>。项目符合国家及地方产业政策，选址符合当地土地利用规划和城市总体规划，同时符合</w:t>
      </w:r>
      <w:r w:rsidR="000225D8" w:rsidRPr="00F37369">
        <w:rPr>
          <w:rFonts w:ascii="Times New Roman" w:hAnsi="Times New Roman" w:cs="Times New Roman"/>
          <w:color w:val="000000"/>
          <w:szCs w:val="24"/>
        </w:rPr>
        <w:t>桐</w:t>
      </w:r>
      <w:r w:rsidR="000225D8" w:rsidRPr="00DC3C93">
        <w:rPr>
          <w:rFonts w:ascii="Times New Roman" w:hAnsi="Times New Roman" w:cs="Times New Roman"/>
          <w:color w:val="000000"/>
          <w:sz w:val="24"/>
          <w:szCs w:val="24"/>
        </w:rPr>
        <w:t>乡市</w:t>
      </w:r>
      <w:r w:rsidR="000225D8" w:rsidRPr="00DC3C93">
        <w:rPr>
          <w:rFonts w:ascii="Times New Roman" w:hAnsi="Times New Roman" w:cs="Times New Roman"/>
          <w:color w:val="000000"/>
          <w:sz w:val="24"/>
          <w:szCs w:val="24"/>
        </w:rPr>
        <w:t>“</w:t>
      </w:r>
      <w:r w:rsidR="000225D8" w:rsidRPr="00DC3C93">
        <w:rPr>
          <w:rFonts w:ascii="Times New Roman" w:hAnsi="Times New Roman" w:cs="Times New Roman"/>
          <w:color w:val="000000"/>
          <w:sz w:val="24"/>
          <w:szCs w:val="24"/>
        </w:rPr>
        <w:t>三线一单</w:t>
      </w:r>
      <w:r w:rsidR="000225D8" w:rsidRPr="00DC3C93">
        <w:rPr>
          <w:rFonts w:ascii="Times New Roman" w:hAnsi="Times New Roman" w:cs="Times New Roman"/>
          <w:color w:val="000000"/>
          <w:sz w:val="24"/>
          <w:szCs w:val="24"/>
        </w:rPr>
        <w:t>”</w:t>
      </w:r>
      <w:r w:rsidR="000225D8" w:rsidRPr="00DC3C93">
        <w:rPr>
          <w:rFonts w:ascii="Times New Roman" w:hAnsi="Times New Roman" w:cs="Times New Roman"/>
          <w:color w:val="000000"/>
          <w:sz w:val="24"/>
          <w:szCs w:val="24"/>
        </w:rPr>
        <w:t>生态环境分区管控方案</w:t>
      </w:r>
      <w:r w:rsidR="00CE14F0" w:rsidRPr="00DC3C93">
        <w:rPr>
          <w:rFonts w:ascii="Times New Roman" w:hAnsi="Times New Roman" w:cs="Times New Roman"/>
          <w:color w:val="000000" w:themeColor="text1"/>
          <w:kern w:val="0"/>
          <w:sz w:val="24"/>
          <w:szCs w:val="24"/>
        </w:rPr>
        <w:t>。</w:t>
      </w:r>
      <w:r w:rsidR="00CE14F0" w:rsidRPr="00F37369">
        <w:rPr>
          <w:rFonts w:ascii="Times New Roman" w:hAnsi="Times New Roman" w:cs="Times New Roman"/>
          <w:color w:val="000000" w:themeColor="text1"/>
          <w:kern w:val="0"/>
          <w:sz w:val="24"/>
          <w:szCs w:val="24"/>
        </w:rPr>
        <w:t>项目具有良好的经济效益、社会效益和环境效益。环评认为，从环保角度来看，本项目是可行的。</w:t>
      </w:r>
    </w:p>
    <w:p w14:paraId="6830D0D9" w14:textId="31D905DE" w:rsidR="0021715A" w:rsidRPr="00F37369" w:rsidRDefault="00CE14F0" w:rsidP="00CE14F0">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由于项目本身在营运期会产生一定的环境影响，因此建设单位应严格执行国家的有关环保法规，切实落实本报告提出的各项污染防治措施和当地政府部门提出的要求、严格执行环保</w:t>
      </w:r>
      <w:r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三同时</w:t>
      </w:r>
      <w:r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，尽量减少项目对周边环境的影响</w:t>
      </w:r>
      <w:r w:rsidR="00E05E5D" w:rsidRPr="00F37369">
        <w:rPr>
          <w:rFonts w:ascii="Times New Roman" w:hAnsi="Times New Roman" w:cs="Times New Roman"/>
          <w:color w:val="000000" w:themeColor="text1"/>
          <w:kern w:val="0"/>
          <w:sz w:val="24"/>
          <w:szCs w:val="24"/>
        </w:rPr>
        <w:t>。</w:t>
      </w:r>
    </w:p>
    <w:p w14:paraId="33C8F318" w14:textId="77777777" w:rsidR="0021715A" w:rsidRPr="00F37369" w:rsidRDefault="00E05E5D">
      <w:pPr>
        <w:widowControl/>
        <w:spacing w:before="240" w:line="48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六、征求公众意见的内容</w:t>
      </w:r>
    </w:p>
    <w:p w14:paraId="3F22A687"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征求意见的对象：本项目可能受影响范围内的居民、单位或团体。</w:t>
      </w:r>
    </w:p>
    <w:p w14:paraId="2F5B5579"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征求意见主要事项：征求公众对本项目的工程设计、施工和营运期环境保护方面的意见。</w:t>
      </w:r>
      <w:r w:rsidRPr="00F37369">
        <w:rPr>
          <w:rFonts w:ascii="宋体" w:eastAsia="宋体" w:hAnsi="宋体" w:cs="宋体" w:hint="eastAsia"/>
          <w:color w:val="000000" w:themeColor="text1"/>
          <w:kern w:val="0"/>
          <w:sz w:val="24"/>
          <w:szCs w:val="24"/>
        </w:rPr>
        <w:t>①</w:t>
      </w:r>
      <w:r w:rsidRPr="00F37369">
        <w:rPr>
          <w:rFonts w:ascii="Times New Roman" w:hAnsi="Times New Roman" w:cs="Times New Roman"/>
          <w:color w:val="000000" w:themeColor="text1"/>
          <w:kern w:val="0"/>
          <w:sz w:val="24"/>
          <w:szCs w:val="24"/>
        </w:rPr>
        <w:t>对区域现状环境质量的意见或看法；</w:t>
      </w:r>
      <w:r w:rsidRPr="00F37369">
        <w:rPr>
          <w:rFonts w:ascii="宋体" w:eastAsia="宋体" w:hAnsi="宋体" w:cs="宋体" w:hint="eastAsia"/>
          <w:color w:val="000000" w:themeColor="text1"/>
          <w:kern w:val="0"/>
          <w:sz w:val="24"/>
          <w:szCs w:val="24"/>
        </w:rPr>
        <w:t>②</w:t>
      </w:r>
      <w:r w:rsidRPr="00F37369">
        <w:rPr>
          <w:rFonts w:ascii="Times New Roman" w:hAnsi="Times New Roman" w:cs="Times New Roman"/>
          <w:color w:val="000000" w:themeColor="text1"/>
          <w:kern w:val="0"/>
          <w:sz w:val="24"/>
          <w:szCs w:val="24"/>
        </w:rPr>
        <w:t>对建设项目的意见、看法或要求；</w:t>
      </w:r>
      <w:r w:rsidRPr="00F37369">
        <w:rPr>
          <w:rFonts w:ascii="宋体" w:eastAsia="宋体" w:hAnsi="宋体" w:cs="宋体" w:hint="eastAsia"/>
          <w:color w:val="000000" w:themeColor="text1"/>
          <w:kern w:val="0"/>
          <w:sz w:val="24"/>
          <w:szCs w:val="24"/>
        </w:rPr>
        <w:t>③</w:t>
      </w:r>
      <w:r w:rsidRPr="00F37369">
        <w:rPr>
          <w:rFonts w:ascii="Times New Roman" w:eastAsia="宋体" w:hAnsi="Times New Roman" w:cs="Times New Roman"/>
          <w:color w:val="000000" w:themeColor="text1"/>
          <w:kern w:val="0"/>
          <w:sz w:val="24"/>
          <w:szCs w:val="24"/>
        </w:rPr>
        <w:t>对企业环保行为的看法；</w:t>
      </w:r>
      <w:r w:rsidRPr="00F37369">
        <w:rPr>
          <w:rFonts w:ascii="宋体" w:eastAsia="宋体" w:hAnsi="宋体" w:cs="宋体" w:hint="eastAsia"/>
          <w:color w:val="000000" w:themeColor="text1"/>
          <w:kern w:val="0"/>
          <w:sz w:val="24"/>
          <w:szCs w:val="24"/>
        </w:rPr>
        <w:t>④</w:t>
      </w:r>
      <w:r w:rsidRPr="00F37369">
        <w:rPr>
          <w:rFonts w:ascii="Times New Roman" w:hAnsi="Times New Roman" w:cs="Times New Roman"/>
          <w:color w:val="000000" w:themeColor="text1"/>
          <w:kern w:val="0"/>
          <w:sz w:val="24"/>
          <w:szCs w:val="24"/>
        </w:rPr>
        <w:t>希望采取的环境保护对策措施。</w:t>
      </w:r>
    </w:p>
    <w:p w14:paraId="153B6EB9" w14:textId="2DA5B5AC" w:rsidR="00A312FD"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期限和公众意见反馈途径：相关单位及个人在公示之日起</w:t>
      </w:r>
      <w:r w:rsidRPr="00F37369">
        <w:rPr>
          <w:rFonts w:ascii="Times New Roman" w:hAnsi="Times New Roman" w:cs="Times New Roman"/>
          <w:color w:val="000000" w:themeColor="text1"/>
          <w:kern w:val="0"/>
          <w:sz w:val="24"/>
          <w:szCs w:val="24"/>
        </w:rPr>
        <w:t>10</w:t>
      </w:r>
      <w:r w:rsidRPr="00F37369">
        <w:rPr>
          <w:rFonts w:ascii="Times New Roman" w:hAnsi="Times New Roman" w:cs="Times New Roman"/>
          <w:color w:val="000000" w:themeColor="text1"/>
          <w:kern w:val="0"/>
          <w:sz w:val="24"/>
          <w:szCs w:val="24"/>
        </w:rPr>
        <w:t>个工作日内可通过邮件、电话、信件、来访等方式向建设单位或环评单位反馈本工程建设环境保护方面的意见。</w:t>
      </w:r>
    </w:p>
    <w:p w14:paraId="11F7FFE5" w14:textId="77777777" w:rsidR="0021715A" w:rsidRPr="00F37369" w:rsidRDefault="00E05E5D">
      <w:pPr>
        <w:widowControl/>
        <w:spacing w:before="240" w:line="48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七、联系方式</w:t>
      </w:r>
    </w:p>
    <w:p w14:paraId="7220A5B7" w14:textId="53531BA5"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1</w:t>
      </w:r>
      <w:r w:rsidRPr="00F37369">
        <w:rPr>
          <w:rFonts w:ascii="Times New Roman" w:hAnsi="Times New Roman" w:cs="Times New Roman"/>
          <w:color w:val="000000" w:themeColor="text1"/>
          <w:kern w:val="0"/>
          <w:sz w:val="24"/>
          <w:szCs w:val="24"/>
        </w:rPr>
        <w:t>）建设单位：</w:t>
      </w:r>
      <w:r w:rsidR="00E94525" w:rsidRPr="006826CA">
        <w:rPr>
          <w:rFonts w:ascii="Times New Roman" w:hAnsi="Times New Roman" w:cs="Times New Roman" w:hint="eastAsia"/>
          <w:bCs/>
          <w:color w:val="000000"/>
          <w:sz w:val="24"/>
        </w:rPr>
        <w:t>浙江德瑞特家</w:t>
      </w:r>
      <w:proofErr w:type="gramStart"/>
      <w:r w:rsidR="00E94525" w:rsidRPr="006826CA">
        <w:rPr>
          <w:rFonts w:ascii="Times New Roman" w:hAnsi="Times New Roman" w:cs="Times New Roman" w:hint="eastAsia"/>
          <w:bCs/>
          <w:color w:val="000000"/>
          <w:sz w:val="24"/>
        </w:rPr>
        <w:t>纺科技</w:t>
      </w:r>
      <w:proofErr w:type="gramEnd"/>
      <w:r w:rsidR="00E94525" w:rsidRPr="006826CA">
        <w:rPr>
          <w:rFonts w:ascii="Times New Roman" w:hAnsi="Times New Roman" w:cs="Times New Roman" w:hint="eastAsia"/>
          <w:bCs/>
          <w:color w:val="000000"/>
          <w:sz w:val="24"/>
        </w:rPr>
        <w:t>股份有限公司</w:t>
      </w:r>
    </w:p>
    <w:p w14:paraId="69826027" w14:textId="5963225B"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地址：</w:t>
      </w:r>
      <w:r w:rsidR="00E94525" w:rsidRPr="006826CA">
        <w:rPr>
          <w:rFonts w:ascii="Times New Roman" w:hAnsi="Times New Roman" w:cs="Times New Roman" w:hint="eastAsia"/>
          <w:color w:val="000000"/>
          <w:sz w:val="24"/>
        </w:rPr>
        <w:t>梧桐街道齐福路</w:t>
      </w:r>
      <w:r w:rsidR="00E94525" w:rsidRPr="006826CA">
        <w:rPr>
          <w:rFonts w:ascii="Times New Roman" w:hAnsi="Times New Roman" w:cs="Times New Roman"/>
          <w:color w:val="000000"/>
          <w:sz w:val="24"/>
        </w:rPr>
        <w:t>716</w:t>
      </w:r>
      <w:r w:rsidR="00E94525" w:rsidRPr="006826CA">
        <w:rPr>
          <w:rFonts w:ascii="Times New Roman" w:hAnsi="Times New Roman" w:cs="Times New Roman" w:hint="eastAsia"/>
          <w:color w:val="000000"/>
          <w:sz w:val="24"/>
        </w:rPr>
        <w:t>号</w:t>
      </w:r>
    </w:p>
    <w:p w14:paraId="49AFAFFA" w14:textId="0F1EC74A"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联系人及联系电话：</w:t>
      </w:r>
      <w:r w:rsidR="00E94525">
        <w:rPr>
          <w:rFonts w:ascii="Times New Roman" w:hAnsi="Times New Roman" w:cs="Times New Roman" w:hint="eastAsia"/>
          <w:color w:val="000000" w:themeColor="text1"/>
          <w:kern w:val="0"/>
          <w:sz w:val="24"/>
          <w:szCs w:val="24"/>
        </w:rPr>
        <w:t>范经理</w:t>
      </w:r>
      <w:r w:rsidR="00A312FD" w:rsidRPr="00A312FD">
        <w:rPr>
          <w:rFonts w:ascii="Times New Roman" w:hAnsi="Times New Roman" w:cs="Times New Roman"/>
          <w:color w:val="000000" w:themeColor="text1"/>
          <w:kern w:val="0"/>
          <w:sz w:val="24"/>
          <w:szCs w:val="24"/>
        </w:rPr>
        <w:t xml:space="preserve">  1</w:t>
      </w:r>
      <w:r w:rsidR="00E94525">
        <w:rPr>
          <w:rFonts w:ascii="Times New Roman" w:hAnsi="Times New Roman" w:cs="Times New Roman"/>
          <w:color w:val="000000" w:themeColor="text1"/>
          <w:kern w:val="0"/>
          <w:sz w:val="24"/>
          <w:szCs w:val="24"/>
        </w:rPr>
        <w:t>3957396633</w:t>
      </w:r>
    </w:p>
    <w:p w14:paraId="73FEF4AA"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lastRenderedPageBreak/>
        <w:t>（</w:t>
      </w:r>
      <w:r w:rsidRPr="00F37369">
        <w:rPr>
          <w:rFonts w:ascii="Times New Roman" w:hAnsi="Times New Roman" w:cs="Times New Roman"/>
          <w:color w:val="000000" w:themeColor="text1"/>
          <w:kern w:val="0"/>
          <w:sz w:val="24"/>
          <w:szCs w:val="24"/>
        </w:rPr>
        <w:t>2</w:t>
      </w:r>
      <w:r w:rsidRPr="00F37369">
        <w:rPr>
          <w:rFonts w:ascii="Times New Roman" w:hAnsi="Times New Roman" w:cs="Times New Roman"/>
          <w:color w:val="000000" w:themeColor="text1"/>
          <w:kern w:val="0"/>
          <w:sz w:val="24"/>
          <w:szCs w:val="24"/>
        </w:rPr>
        <w:t>）环保部门：嘉兴市生态环境局桐乡分局</w:t>
      </w:r>
    </w:p>
    <w:p w14:paraId="16FD1EB6"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地址：浙江省嘉兴市桐乡市康民东路</w:t>
      </w:r>
      <w:r w:rsidRPr="00F37369">
        <w:rPr>
          <w:rFonts w:ascii="Times New Roman" w:hAnsi="Times New Roman" w:cs="Times New Roman"/>
          <w:color w:val="000000" w:themeColor="text1"/>
          <w:kern w:val="0"/>
          <w:sz w:val="24"/>
          <w:szCs w:val="24"/>
        </w:rPr>
        <w:t>58</w:t>
      </w:r>
      <w:r w:rsidRPr="00F37369">
        <w:rPr>
          <w:rFonts w:ascii="Times New Roman" w:hAnsi="Times New Roman" w:cs="Times New Roman"/>
          <w:color w:val="000000" w:themeColor="text1"/>
          <w:kern w:val="0"/>
          <w:sz w:val="24"/>
          <w:szCs w:val="24"/>
        </w:rPr>
        <w:t>号（桐乡市公共服务中心）</w:t>
      </w:r>
    </w:p>
    <w:p w14:paraId="078FF6D3" w14:textId="103AF4C5"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联系人及联系电话：</w:t>
      </w:r>
      <w:r w:rsidR="00B7331B">
        <w:rPr>
          <w:rFonts w:ascii="Times New Roman" w:hAnsi="Times New Roman" w:cs="Times New Roman" w:hint="eastAsia"/>
          <w:color w:val="000000" w:themeColor="text1"/>
          <w:kern w:val="0"/>
          <w:sz w:val="24"/>
          <w:szCs w:val="24"/>
        </w:rPr>
        <w:t>颜科</w:t>
      </w:r>
      <w:r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0573-88112019</w:t>
      </w:r>
    </w:p>
    <w:p w14:paraId="38FCB3CD" w14:textId="7654F2D3"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w:t>
      </w:r>
      <w:r w:rsidRPr="00F37369">
        <w:rPr>
          <w:rFonts w:ascii="Times New Roman" w:hAnsi="Times New Roman" w:cs="Times New Roman"/>
          <w:color w:val="000000" w:themeColor="text1"/>
          <w:kern w:val="0"/>
          <w:sz w:val="24"/>
          <w:szCs w:val="24"/>
        </w:rPr>
        <w:t>3</w:t>
      </w:r>
      <w:r w:rsidRPr="00F37369">
        <w:rPr>
          <w:rFonts w:ascii="Times New Roman" w:hAnsi="Times New Roman" w:cs="Times New Roman"/>
          <w:color w:val="000000" w:themeColor="text1"/>
          <w:kern w:val="0"/>
          <w:sz w:val="24"/>
          <w:szCs w:val="24"/>
        </w:rPr>
        <w:t>）环评机构：浙江</w:t>
      </w:r>
      <w:r w:rsidR="000225D8" w:rsidRPr="00F37369">
        <w:rPr>
          <w:rFonts w:ascii="Times New Roman" w:hAnsi="Times New Roman" w:cs="Times New Roman"/>
          <w:color w:val="000000" w:themeColor="text1"/>
          <w:kern w:val="0"/>
          <w:sz w:val="24"/>
          <w:szCs w:val="24"/>
        </w:rPr>
        <w:t>盛冠</w:t>
      </w:r>
      <w:r w:rsidRPr="00F37369">
        <w:rPr>
          <w:rFonts w:ascii="Times New Roman" w:hAnsi="Times New Roman" w:cs="Times New Roman"/>
          <w:color w:val="000000" w:themeColor="text1"/>
          <w:kern w:val="0"/>
          <w:sz w:val="24"/>
          <w:szCs w:val="24"/>
        </w:rPr>
        <w:t>环保科技有限公司</w:t>
      </w:r>
    </w:p>
    <w:p w14:paraId="518A8D53"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地址：桐乡时代广场</w:t>
      </w:r>
      <w:r w:rsidRPr="00F37369">
        <w:rPr>
          <w:rFonts w:ascii="Times New Roman" w:hAnsi="Times New Roman" w:cs="Times New Roman"/>
          <w:color w:val="000000" w:themeColor="text1"/>
          <w:kern w:val="0"/>
          <w:sz w:val="24"/>
          <w:szCs w:val="24"/>
        </w:rPr>
        <w:t>A</w:t>
      </w:r>
      <w:r w:rsidRPr="00F37369">
        <w:rPr>
          <w:rFonts w:ascii="Times New Roman" w:hAnsi="Times New Roman" w:cs="Times New Roman"/>
          <w:color w:val="000000" w:themeColor="text1"/>
          <w:kern w:val="0"/>
          <w:sz w:val="24"/>
          <w:szCs w:val="24"/>
        </w:rPr>
        <w:t>楼</w:t>
      </w:r>
      <w:r w:rsidRPr="00F37369">
        <w:rPr>
          <w:rFonts w:ascii="Times New Roman" w:hAnsi="Times New Roman" w:cs="Times New Roman"/>
          <w:color w:val="000000" w:themeColor="text1"/>
          <w:kern w:val="0"/>
          <w:sz w:val="24"/>
          <w:szCs w:val="24"/>
        </w:rPr>
        <w:t>1203</w:t>
      </w:r>
      <w:r w:rsidRPr="00F37369">
        <w:rPr>
          <w:rFonts w:ascii="Times New Roman" w:hAnsi="Times New Roman" w:cs="Times New Roman"/>
          <w:color w:val="000000" w:themeColor="text1"/>
          <w:kern w:val="0"/>
          <w:sz w:val="24"/>
          <w:szCs w:val="24"/>
        </w:rPr>
        <w:t>室办事处</w:t>
      </w:r>
    </w:p>
    <w:p w14:paraId="4B5C786D" w14:textId="77777777" w:rsidR="0021715A" w:rsidRPr="00F37369" w:rsidRDefault="00E05E5D">
      <w:pPr>
        <w:widowControl/>
        <w:spacing w:before="60" w:line="480" w:lineRule="exact"/>
        <w:ind w:rightChars="-94" w:right="-197" w:firstLineChars="200" w:firstLine="480"/>
        <w:jc w:val="left"/>
        <w:rPr>
          <w:rFonts w:ascii="Times New Roman" w:hAnsi="Times New Roman" w:cs="Times New Roman"/>
          <w:color w:val="000000" w:themeColor="text1"/>
          <w:kern w:val="0"/>
          <w:sz w:val="24"/>
          <w:szCs w:val="24"/>
        </w:rPr>
      </w:pPr>
      <w:r w:rsidRPr="00F37369">
        <w:rPr>
          <w:rFonts w:ascii="Times New Roman" w:hAnsi="Times New Roman" w:cs="Times New Roman"/>
          <w:color w:val="000000" w:themeColor="text1"/>
          <w:kern w:val="0"/>
          <w:sz w:val="24"/>
          <w:szCs w:val="24"/>
        </w:rPr>
        <w:t>联系人及联系电话：蔡工，</w:t>
      </w:r>
      <w:r w:rsidRPr="00F37369">
        <w:rPr>
          <w:rFonts w:ascii="Times New Roman" w:hAnsi="Times New Roman" w:cs="Times New Roman"/>
          <w:color w:val="000000" w:themeColor="text1"/>
          <w:kern w:val="0"/>
          <w:sz w:val="24"/>
          <w:szCs w:val="24"/>
        </w:rPr>
        <w:t>0573-88185199</w:t>
      </w:r>
    </w:p>
    <w:bookmarkEnd w:id="1"/>
    <w:p w14:paraId="3584CE2E" w14:textId="77777777" w:rsidR="0021715A" w:rsidRPr="00F37369" w:rsidRDefault="00E05E5D">
      <w:pPr>
        <w:widowControl/>
        <w:spacing w:before="240" w:line="480" w:lineRule="exact"/>
        <w:ind w:rightChars="-94" w:right="-197"/>
        <w:jc w:val="left"/>
        <w:rPr>
          <w:rFonts w:ascii="Times New Roman" w:hAnsi="Times New Roman" w:cs="Times New Roman"/>
          <w:b/>
          <w:bCs/>
          <w:color w:val="000000" w:themeColor="text1"/>
          <w:kern w:val="0"/>
          <w:sz w:val="28"/>
          <w:szCs w:val="28"/>
        </w:rPr>
      </w:pPr>
      <w:r w:rsidRPr="00F37369">
        <w:rPr>
          <w:rFonts w:ascii="Times New Roman" w:hAnsi="Times New Roman" w:cs="Times New Roman"/>
          <w:b/>
          <w:bCs/>
          <w:color w:val="000000" w:themeColor="text1"/>
          <w:kern w:val="0"/>
          <w:sz w:val="28"/>
          <w:szCs w:val="28"/>
        </w:rPr>
        <w:t>八、</w:t>
      </w:r>
      <w:r w:rsidRPr="00F37369">
        <w:rPr>
          <w:rFonts w:ascii="Times New Roman" w:hAnsi="Times New Roman" w:cs="Times New Roman"/>
          <w:b/>
          <w:color w:val="000000" w:themeColor="text1"/>
          <w:kern w:val="0"/>
          <w:sz w:val="28"/>
          <w:szCs w:val="28"/>
        </w:rPr>
        <w:t>公众提出意见的起止时间</w:t>
      </w:r>
    </w:p>
    <w:p w14:paraId="42E699B8" w14:textId="1205C6C4" w:rsidR="0021715A" w:rsidRPr="00F37369" w:rsidRDefault="00E05E5D">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bookmarkStart w:id="9" w:name="_Hlk136447033"/>
      <w:r w:rsidRPr="00F37369">
        <w:rPr>
          <w:rFonts w:ascii="Times New Roman" w:hAnsi="Times New Roman" w:cs="Times New Roman"/>
          <w:color w:val="000000" w:themeColor="text1"/>
          <w:kern w:val="0"/>
          <w:sz w:val="24"/>
          <w:szCs w:val="24"/>
        </w:rPr>
        <w:t>202</w:t>
      </w:r>
      <w:r w:rsidR="00E94525">
        <w:rPr>
          <w:rFonts w:ascii="Times New Roman" w:hAnsi="Times New Roman" w:cs="Times New Roman"/>
          <w:color w:val="000000" w:themeColor="text1"/>
          <w:kern w:val="0"/>
          <w:sz w:val="24"/>
          <w:szCs w:val="24"/>
        </w:rPr>
        <w:t>3</w:t>
      </w:r>
      <w:r w:rsidRPr="00F37369">
        <w:rPr>
          <w:rFonts w:ascii="Times New Roman" w:hAnsi="Times New Roman" w:cs="Times New Roman"/>
          <w:color w:val="000000" w:themeColor="text1"/>
          <w:kern w:val="0"/>
          <w:sz w:val="24"/>
          <w:szCs w:val="24"/>
        </w:rPr>
        <w:t>年</w:t>
      </w:r>
      <w:r w:rsidR="00E94525">
        <w:rPr>
          <w:rFonts w:ascii="Times New Roman" w:hAnsi="Times New Roman" w:cs="Times New Roman"/>
          <w:color w:val="000000" w:themeColor="text1"/>
          <w:kern w:val="0"/>
          <w:sz w:val="24"/>
          <w:szCs w:val="24"/>
        </w:rPr>
        <w:t>6</w:t>
      </w:r>
      <w:r w:rsidRPr="00F37369">
        <w:rPr>
          <w:rFonts w:ascii="Times New Roman" w:hAnsi="Times New Roman" w:cs="Times New Roman"/>
          <w:color w:val="000000" w:themeColor="text1"/>
          <w:kern w:val="0"/>
          <w:sz w:val="24"/>
          <w:szCs w:val="24"/>
        </w:rPr>
        <w:t>月</w:t>
      </w:r>
      <w:r w:rsidR="0020329A">
        <w:rPr>
          <w:rFonts w:ascii="Times New Roman" w:hAnsi="Times New Roman" w:cs="Times New Roman"/>
          <w:color w:val="000000" w:themeColor="text1"/>
          <w:kern w:val="0"/>
          <w:sz w:val="24"/>
          <w:szCs w:val="24"/>
        </w:rPr>
        <w:t>5</w:t>
      </w:r>
      <w:r w:rsidRPr="00F37369">
        <w:rPr>
          <w:rFonts w:ascii="Times New Roman" w:hAnsi="Times New Roman" w:cs="Times New Roman"/>
          <w:color w:val="000000" w:themeColor="text1"/>
          <w:kern w:val="0"/>
          <w:sz w:val="24"/>
          <w:szCs w:val="24"/>
        </w:rPr>
        <w:t>日</w:t>
      </w:r>
      <w:r w:rsidRPr="00F37369">
        <w:rPr>
          <w:rFonts w:ascii="Times New Roman" w:hAnsi="Times New Roman" w:cs="Times New Roman"/>
          <w:color w:val="000000" w:themeColor="text1"/>
          <w:kern w:val="0"/>
          <w:sz w:val="24"/>
          <w:szCs w:val="24"/>
        </w:rPr>
        <w:t>-202</w:t>
      </w:r>
      <w:r w:rsidR="00E326F1">
        <w:rPr>
          <w:rFonts w:ascii="Times New Roman" w:hAnsi="Times New Roman" w:cs="Times New Roman"/>
          <w:color w:val="000000" w:themeColor="text1"/>
          <w:kern w:val="0"/>
          <w:sz w:val="24"/>
          <w:szCs w:val="24"/>
        </w:rPr>
        <w:t>2</w:t>
      </w:r>
      <w:r w:rsidRPr="00F37369">
        <w:rPr>
          <w:rFonts w:ascii="Times New Roman" w:hAnsi="Times New Roman" w:cs="Times New Roman"/>
          <w:color w:val="000000" w:themeColor="text1"/>
          <w:kern w:val="0"/>
          <w:sz w:val="24"/>
          <w:szCs w:val="24"/>
        </w:rPr>
        <w:t>年</w:t>
      </w:r>
      <w:r w:rsidR="00E94525">
        <w:rPr>
          <w:rFonts w:ascii="Times New Roman" w:hAnsi="Times New Roman" w:cs="Times New Roman"/>
          <w:color w:val="000000" w:themeColor="text1"/>
          <w:kern w:val="0"/>
          <w:sz w:val="24"/>
          <w:szCs w:val="24"/>
        </w:rPr>
        <w:t>6</w:t>
      </w:r>
      <w:r w:rsidRPr="00F37369">
        <w:rPr>
          <w:rFonts w:ascii="Times New Roman" w:hAnsi="Times New Roman" w:cs="Times New Roman"/>
          <w:color w:val="000000" w:themeColor="text1"/>
          <w:kern w:val="0"/>
          <w:sz w:val="24"/>
          <w:szCs w:val="24"/>
        </w:rPr>
        <w:t>月</w:t>
      </w:r>
      <w:r w:rsidR="00F60F69">
        <w:rPr>
          <w:rFonts w:ascii="Times New Roman" w:hAnsi="Times New Roman" w:cs="Times New Roman"/>
          <w:color w:val="000000" w:themeColor="text1"/>
          <w:kern w:val="0"/>
          <w:sz w:val="24"/>
          <w:szCs w:val="24"/>
        </w:rPr>
        <w:t>1</w:t>
      </w:r>
      <w:r w:rsidR="0020329A">
        <w:rPr>
          <w:rFonts w:ascii="Times New Roman" w:hAnsi="Times New Roman" w:cs="Times New Roman"/>
          <w:color w:val="000000" w:themeColor="text1"/>
          <w:kern w:val="0"/>
          <w:sz w:val="24"/>
          <w:szCs w:val="24"/>
        </w:rPr>
        <w:t>9</w:t>
      </w:r>
      <w:r w:rsidRPr="00F37369">
        <w:rPr>
          <w:rFonts w:ascii="Times New Roman" w:hAnsi="Times New Roman" w:cs="Times New Roman"/>
          <w:color w:val="000000" w:themeColor="text1"/>
          <w:kern w:val="0"/>
          <w:sz w:val="24"/>
          <w:szCs w:val="24"/>
        </w:rPr>
        <w:t>日</w:t>
      </w:r>
      <w:bookmarkEnd w:id="9"/>
    </w:p>
    <w:p w14:paraId="23A40DF9" w14:textId="77777777" w:rsidR="0021715A" w:rsidRPr="00F37369" w:rsidRDefault="0021715A">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67B8D309" w14:textId="77777777" w:rsidR="0021715A" w:rsidRPr="00F37369" w:rsidRDefault="0021715A">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3884E859" w14:textId="77777777" w:rsidR="0021715A" w:rsidRPr="00F37369" w:rsidRDefault="0021715A">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5DD25D45" w14:textId="77777777" w:rsidR="0021715A" w:rsidRPr="00F37369" w:rsidRDefault="0021715A">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2F8B6035" w14:textId="10F68D59" w:rsidR="00DC3C93" w:rsidRDefault="00DC3C93">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5D995CBB" w14:textId="77777777" w:rsidR="00DC3C93" w:rsidRDefault="00DC3C93">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2073C072"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13660111"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7F0DDF9C"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3B2FBC86"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523942EE"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42583DA3" w14:textId="77777777" w:rsidR="00B7331B"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3D807143" w14:textId="77777777" w:rsidR="00B7331B" w:rsidRPr="00F37369" w:rsidRDefault="00B7331B">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42E2E4AC" w14:textId="77777777" w:rsidR="0021715A" w:rsidRPr="00F37369" w:rsidRDefault="0021715A">
      <w:pPr>
        <w:widowControl/>
        <w:spacing w:before="60" w:line="440" w:lineRule="exact"/>
        <w:ind w:rightChars="-94" w:right="-197" w:firstLineChars="200" w:firstLine="480"/>
        <w:jc w:val="left"/>
        <w:rPr>
          <w:rFonts w:ascii="Times New Roman" w:hAnsi="Times New Roman" w:cs="Times New Roman"/>
          <w:color w:val="000000" w:themeColor="text1"/>
          <w:kern w:val="0"/>
          <w:sz w:val="24"/>
          <w:szCs w:val="24"/>
        </w:rPr>
      </w:pPr>
    </w:p>
    <w:p w14:paraId="156B7BAB" w14:textId="13D89456" w:rsidR="0021715A" w:rsidRPr="00F37369" w:rsidRDefault="00E05E5D">
      <w:pPr>
        <w:widowControl/>
        <w:spacing w:before="60" w:line="440" w:lineRule="exact"/>
        <w:ind w:rightChars="-94" w:right="-197"/>
        <w:jc w:val="right"/>
        <w:rPr>
          <w:rFonts w:ascii="Times New Roman" w:hAnsi="Times New Roman" w:cs="Times New Roman"/>
          <w:color w:val="000000" w:themeColor="text1"/>
          <w:kern w:val="0"/>
          <w:sz w:val="24"/>
          <w:szCs w:val="24"/>
        </w:rPr>
      </w:pPr>
      <w:bookmarkStart w:id="10" w:name="_Hlk136447048"/>
      <w:r w:rsidRPr="00F37369">
        <w:rPr>
          <w:rFonts w:ascii="Times New Roman" w:hAnsi="Times New Roman" w:cs="Times New Roman"/>
          <w:color w:val="000000" w:themeColor="text1"/>
          <w:kern w:val="0"/>
          <w:sz w:val="24"/>
          <w:szCs w:val="24"/>
        </w:rPr>
        <w:t>公告发布单位：</w:t>
      </w:r>
      <w:r w:rsidR="00E94525" w:rsidRPr="006826CA">
        <w:rPr>
          <w:rFonts w:ascii="Times New Roman" w:hAnsi="Times New Roman" w:cs="Times New Roman" w:hint="eastAsia"/>
          <w:bCs/>
          <w:color w:val="000000"/>
          <w:sz w:val="24"/>
        </w:rPr>
        <w:t>浙江德瑞特家</w:t>
      </w:r>
      <w:proofErr w:type="gramStart"/>
      <w:r w:rsidR="00E94525" w:rsidRPr="006826CA">
        <w:rPr>
          <w:rFonts w:ascii="Times New Roman" w:hAnsi="Times New Roman" w:cs="Times New Roman" w:hint="eastAsia"/>
          <w:bCs/>
          <w:color w:val="000000"/>
          <w:sz w:val="24"/>
        </w:rPr>
        <w:t>纺科技</w:t>
      </w:r>
      <w:proofErr w:type="gramEnd"/>
      <w:r w:rsidR="00E94525" w:rsidRPr="006826CA">
        <w:rPr>
          <w:rFonts w:ascii="Times New Roman" w:hAnsi="Times New Roman" w:cs="Times New Roman" w:hint="eastAsia"/>
          <w:bCs/>
          <w:color w:val="000000"/>
          <w:sz w:val="24"/>
        </w:rPr>
        <w:t>股份有限公司</w:t>
      </w:r>
    </w:p>
    <w:p w14:paraId="57741926" w14:textId="5F867A34" w:rsidR="0021715A" w:rsidRPr="00F37369" w:rsidRDefault="00E05E5D">
      <w:pPr>
        <w:spacing w:before="60" w:line="440" w:lineRule="exact"/>
        <w:ind w:rightChars="-94" w:right="-197"/>
        <w:jc w:val="right"/>
        <w:rPr>
          <w:rFonts w:ascii="Times New Roman" w:hAnsi="Times New Roman" w:cs="Times New Roman"/>
          <w:color w:val="000000" w:themeColor="text1"/>
        </w:rPr>
      </w:pPr>
      <w:r w:rsidRPr="00F37369">
        <w:rPr>
          <w:rFonts w:ascii="Times New Roman" w:hAnsi="Times New Roman" w:cs="Times New Roman"/>
          <w:color w:val="000000" w:themeColor="text1"/>
          <w:kern w:val="0"/>
          <w:sz w:val="24"/>
          <w:szCs w:val="24"/>
        </w:rPr>
        <w:t>202</w:t>
      </w:r>
      <w:r w:rsidR="00E94525">
        <w:rPr>
          <w:rFonts w:ascii="Times New Roman" w:hAnsi="Times New Roman" w:cs="Times New Roman"/>
          <w:color w:val="000000" w:themeColor="text1"/>
          <w:kern w:val="0"/>
          <w:sz w:val="24"/>
          <w:szCs w:val="24"/>
        </w:rPr>
        <w:t>3</w:t>
      </w:r>
      <w:r w:rsidRPr="00F37369">
        <w:rPr>
          <w:rFonts w:ascii="Times New Roman" w:hAnsi="Times New Roman" w:cs="Times New Roman"/>
          <w:color w:val="000000" w:themeColor="text1"/>
          <w:kern w:val="0"/>
          <w:sz w:val="24"/>
          <w:szCs w:val="24"/>
        </w:rPr>
        <w:t>年</w:t>
      </w:r>
      <w:r w:rsidR="00E94525">
        <w:rPr>
          <w:rFonts w:ascii="Times New Roman" w:hAnsi="Times New Roman" w:cs="Times New Roman"/>
          <w:color w:val="000000" w:themeColor="text1"/>
          <w:kern w:val="0"/>
          <w:sz w:val="24"/>
          <w:szCs w:val="24"/>
        </w:rPr>
        <w:t>6</w:t>
      </w:r>
      <w:r w:rsidRPr="00F37369">
        <w:rPr>
          <w:rFonts w:ascii="Times New Roman" w:hAnsi="Times New Roman" w:cs="Times New Roman"/>
          <w:color w:val="000000" w:themeColor="text1"/>
          <w:kern w:val="0"/>
          <w:sz w:val="24"/>
          <w:szCs w:val="24"/>
        </w:rPr>
        <w:t>月</w:t>
      </w:r>
      <w:r w:rsidR="0020329A">
        <w:rPr>
          <w:rFonts w:ascii="Times New Roman" w:hAnsi="Times New Roman" w:cs="Times New Roman"/>
          <w:color w:val="000000" w:themeColor="text1"/>
          <w:kern w:val="0"/>
          <w:sz w:val="24"/>
          <w:szCs w:val="24"/>
        </w:rPr>
        <w:t>5</w:t>
      </w:r>
      <w:r w:rsidRPr="00F37369">
        <w:rPr>
          <w:rFonts w:ascii="Times New Roman" w:hAnsi="Times New Roman" w:cs="Times New Roman"/>
          <w:color w:val="000000" w:themeColor="text1"/>
          <w:kern w:val="0"/>
          <w:sz w:val="24"/>
          <w:szCs w:val="24"/>
        </w:rPr>
        <w:t>日</w:t>
      </w:r>
      <w:bookmarkEnd w:id="10"/>
    </w:p>
    <w:sectPr w:rsidR="0021715A" w:rsidRPr="00F3736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92CB" w14:textId="77777777" w:rsidR="008A0E16" w:rsidRDefault="008A0E16" w:rsidP="0098599C">
      <w:r>
        <w:separator/>
      </w:r>
    </w:p>
  </w:endnote>
  <w:endnote w:type="continuationSeparator" w:id="0">
    <w:p w14:paraId="60E99145" w14:textId="77777777" w:rsidR="008A0E16" w:rsidRDefault="008A0E16" w:rsidP="0098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6B3C" w14:textId="77777777" w:rsidR="008A0E16" w:rsidRDefault="008A0E16" w:rsidP="0098599C">
      <w:r>
        <w:separator/>
      </w:r>
    </w:p>
  </w:footnote>
  <w:footnote w:type="continuationSeparator" w:id="0">
    <w:p w14:paraId="483CBA00" w14:textId="77777777" w:rsidR="008A0E16" w:rsidRDefault="008A0E16" w:rsidP="00985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84"/>
    <w:rsid w:val="0000086C"/>
    <w:rsid w:val="00005322"/>
    <w:rsid w:val="000225D8"/>
    <w:rsid w:val="000266C3"/>
    <w:rsid w:val="00061083"/>
    <w:rsid w:val="000A219B"/>
    <w:rsid w:val="000A25C9"/>
    <w:rsid w:val="000C4AC0"/>
    <w:rsid w:val="00112A10"/>
    <w:rsid w:val="00133AE4"/>
    <w:rsid w:val="00143DD7"/>
    <w:rsid w:val="001440B5"/>
    <w:rsid w:val="00154CB9"/>
    <w:rsid w:val="00173302"/>
    <w:rsid w:val="00177526"/>
    <w:rsid w:val="00186D48"/>
    <w:rsid w:val="001D603A"/>
    <w:rsid w:val="00202C27"/>
    <w:rsid w:val="0020329A"/>
    <w:rsid w:val="00207BEC"/>
    <w:rsid w:val="0021715A"/>
    <w:rsid w:val="00223B67"/>
    <w:rsid w:val="00233D33"/>
    <w:rsid w:val="00242965"/>
    <w:rsid w:val="0024586B"/>
    <w:rsid w:val="002615BC"/>
    <w:rsid w:val="00270AA3"/>
    <w:rsid w:val="00272F64"/>
    <w:rsid w:val="0029265C"/>
    <w:rsid w:val="002A1031"/>
    <w:rsid w:val="002C7EEE"/>
    <w:rsid w:val="002E1CD7"/>
    <w:rsid w:val="002F33D8"/>
    <w:rsid w:val="002F55E1"/>
    <w:rsid w:val="003452EF"/>
    <w:rsid w:val="00385D1E"/>
    <w:rsid w:val="003A6049"/>
    <w:rsid w:val="003B119D"/>
    <w:rsid w:val="003D4A14"/>
    <w:rsid w:val="003D71A3"/>
    <w:rsid w:val="003F3961"/>
    <w:rsid w:val="004105F9"/>
    <w:rsid w:val="0042726A"/>
    <w:rsid w:val="004500A2"/>
    <w:rsid w:val="00451393"/>
    <w:rsid w:val="00485382"/>
    <w:rsid w:val="004962C9"/>
    <w:rsid w:val="004A0B0C"/>
    <w:rsid w:val="00505141"/>
    <w:rsid w:val="005435DC"/>
    <w:rsid w:val="00571856"/>
    <w:rsid w:val="00574B34"/>
    <w:rsid w:val="005804F0"/>
    <w:rsid w:val="00580F7C"/>
    <w:rsid w:val="005A613C"/>
    <w:rsid w:val="005B0885"/>
    <w:rsid w:val="005C7466"/>
    <w:rsid w:val="005F0984"/>
    <w:rsid w:val="00620B78"/>
    <w:rsid w:val="00642942"/>
    <w:rsid w:val="00654977"/>
    <w:rsid w:val="00656B3D"/>
    <w:rsid w:val="006826CA"/>
    <w:rsid w:val="006B2AED"/>
    <w:rsid w:val="006D373A"/>
    <w:rsid w:val="006D5ADC"/>
    <w:rsid w:val="00717EA8"/>
    <w:rsid w:val="00737E0B"/>
    <w:rsid w:val="007449EF"/>
    <w:rsid w:val="00746079"/>
    <w:rsid w:val="00753513"/>
    <w:rsid w:val="007E3C9F"/>
    <w:rsid w:val="00832923"/>
    <w:rsid w:val="00864E24"/>
    <w:rsid w:val="00873116"/>
    <w:rsid w:val="00883F99"/>
    <w:rsid w:val="008A0E16"/>
    <w:rsid w:val="008A29E4"/>
    <w:rsid w:val="008C44C2"/>
    <w:rsid w:val="008D2CC8"/>
    <w:rsid w:val="008D4F69"/>
    <w:rsid w:val="0090732E"/>
    <w:rsid w:val="009325C7"/>
    <w:rsid w:val="00951AAF"/>
    <w:rsid w:val="009559DC"/>
    <w:rsid w:val="00961A90"/>
    <w:rsid w:val="0096210B"/>
    <w:rsid w:val="00962E13"/>
    <w:rsid w:val="009631EA"/>
    <w:rsid w:val="009665C5"/>
    <w:rsid w:val="0098599C"/>
    <w:rsid w:val="0099412C"/>
    <w:rsid w:val="009C6324"/>
    <w:rsid w:val="009D147E"/>
    <w:rsid w:val="00A13BF2"/>
    <w:rsid w:val="00A312FD"/>
    <w:rsid w:val="00A31897"/>
    <w:rsid w:val="00A43721"/>
    <w:rsid w:val="00A612E6"/>
    <w:rsid w:val="00A80DA6"/>
    <w:rsid w:val="00A9584D"/>
    <w:rsid w:val="00A96EEC"/>
    <w:rsid w:val="00AD58D7"/>
    <w:rsid w:val="00AD6E94"/>
    <w:rsid w:val="00B25FD9"/>
    <w:rsid w:val="00B3029E"/>
    <w:rsid w:val="00B400D9"/>
    <w:rsid w:val="00B5362F"/>
    <w:rsid w:val="00B55FF0"/>
    <w:rsid w:val="00B72EEF"/>
    <w:rsid w:val="00B7331B"/>
    <w:rsid w:val="00B84AE3"/>
    <w:rsid w:val="00B91DF0"/>
    <w:rsid w:val="00BB6DF7"/>
    <w:rsid w:val="00BC510F"/>
    <w:rsid w:val="00BF7EB7"/>
    <w:rsid w:val="00C360E6"/>
    <w:rsid w:val="00C42200"/>
    <w:rsid w:val="00CE14F0"/>
    <w:rsid w:val="00D32E36"/>
    <w:rsid w:val="00D608ED"/>
    <w:rsid w:val="00D7502D"/>
    <w:rsid w:val="00D86936"/>
    <w:rsid w:val="00DC3C93"/>
    <w:rsid w:val="00DC4378"/>
    <w:rsid w:val="00E00576"/>
    <w:rsid w:val="00E05E5D"/>
    <w:rsid w:val="00E23985"/>
    <w:rsid w:val="00E326F1"/>
    <w:rsid w:val="00E46CCD"/>
    <w:rsid w:val="00E75AB3"/>
    <w:rsid w:val="00E94525"/>
    <w:rsid w:val="00EB7850"/>
    <w:rsid w:val="00ED72A2"/>
    <w:rsid w:val="00EE4188"/>
    <w:rsid w:val="00F0788A"/>
    <w:rsid w:val="00F35DB7"/>
    <w:rsid w:val="00F37369"/>
    <w:rsid w:val="00F60F69"/>
    <w:rsid w:val="00F66D4F"/>
    <w:rsid w:val="00FA25FB"/>
    <w:rsid w:val="00FA3076"/>
    <w:rsid w:val="00FD19CE"/>
    <w:rsid w:val="00FE650C"/>
    <w:rsid w:val="04EC60D7"/>
    <w:rsid w:val="170964AC"/>
    <w:rsid w:val="2CF17EC6"/>
    <w:rsid w:val="2DAB0C98"/>
    <w:rsid w:val="34D142EB"/>
    <w:rsid w:val="51D925EA"/>
    <w:rsid w:val="53F34E4D"/>
    <w:rsid w:val="5420453B"/>
    <w:rsid w:val="59721B9E"/>
    <w:rsid w:val="5BC84969"/>
    <w:rsid w:val="5DFE1897"/>
    <w:rsid w:val="6FE00FB4"/>
    <w:rsid w:val="712D7190"/>
    <w:rsid w:val="7FD2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BE46"/>
  <w15:docId w15:val="{9CE0B2D9-BBFD-4575-B0B2-6DE60F92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pBdr>
        <w:top w:val="single" w:sz="4" w:space="1" w:color="auto"/>
      </w:pBdr>
      <w:tabs>
        <w:tab w:val="center" w:pos="4153"/>
        <w:tab w:val="right" w:pos="8306"/>
      </w:tabs>
      <w:snapToGrid w:val="0"/>
      <w:jc w:val="left"/>
    </w:pPr>
    <w:rPr>
      <w:rFonts w:ascii="Times New Roman" w:eastAsia="宋体" w:hAnsi="Times New Roman" w:cs="Times New Roman"/>
      <w:sz w:val="18"/>
      <w:szCs w:val="18"/>
      <w:lang w:val="zh-CN"/>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semiHidden/>
    <w:unhideWhenUsed/>
    <w:qFormat/>
    <w:rPr>
      <w:color w:val="0000FF"/>
      <w:u w:val="single"/>
    </w:rPr>
  </w:style>
  <w:style w:type="paragraph" w:customStyle="1" w:styleId="01">
    <w:name w:val="正文01"/>
    <w:basedOn w:val="a"/>
    <w:link w:val="01Char"/>
    <w:qFormat/>
    <w:pPr>
      <w:spacing w:before="60" w:line="460" w:lineRule="exact"/>
      <w:ind w:firstLineChars="200" w:firstLine="200"/>
    </w:pPr>
    <w:rPr>
      <w:rFonts w:ascii="Times New Roman" w:eastAsia="宋体" w:hAnsi="Times New Roman" w:cs="Times New Roman"/>
      <w:bCs/>
      <w:sz w:val="24"/>
      <w:szCs w:val="24"/>
    </w:rPr>
  </w:style>
  <w:style w:type="character" w:customStyle="1" w:styleId="01Char">
    <w:name w:val="正文01 Char"/>
    <w:link w:val="01"/>
    <w:qFormat/>
    <w:locked/>
    <w:rPr>
      <w:rFonts w:ascii="Times New Roman" w:eastAsia="宋体" w:hAnsi="Times New Roman" w:cs="Times New Roman"/>
      <w:bCs/>
      <w:sz w:val="24"/>
      <w:szCs w:val="24"/>
    </w:rPr>
  </w:style>
  <w:style w:type="paragraph" w:customStyle="1" w:styleId="ab">
    <w:name w:val="表格正文"/>
    <w:basedOn w:val="a"/>
    <w:link w:val="Char"/>
    <w:qFormat/>
    <w:pPr>
      <w:spacing w:line="360" w:lineRule="exact"/>
      <w:jc w:val="center"/>
    </w:pPr>
    <w:rPr>
      <w:rFonts w:ascii="Times New Roman" w:eastAsia="宋体" w:hAnsi="Times New Roman" w:cs="Times New Roman"/>
      <w:szCs w:val="24"/>
    </w:rPr>
  </w:style>
  <w:style w:type="character" w:customStyle="1" w:styleId="a5">
    <w:name w:val="页脚 字符"/>
    <w:basedOn w:val="a0"/>
    <w:link w:val="a4"/>
    <w:qFormat/>
    <w:rPr>
      <w:rFonts w:ascii="Times New Roman" w:eastAsia="宋体" w:hAnsi="Times New Roman" w:cs="Times New Roman"/>
      <w:sz w:val="18"/>
      <w:szCs w:val="18"/>
      <w:lang w:val="zh-CN" w:eastAsia="zh-CN"/>
    </w:rPr>
  </w:style>
  <w:style w:type="character" w:customStyle="1" w:styleId="Char">
    <w:name w:val="表格正文 Char"/>
    <w:link w:val="ab"/>
    <w:qFormat/>
    <w:rPr>
      <w:rFonts w:ascii="Times New Roman" w:eastAsia="宋体" w:hAnsi="Times New Roman" w:cs="Times New Roman"/>
      <w:szCs w:val="24"/>
    </w:rPr>
  </w:style>
  <w:style w:type="character" w:customStyle="1" w:styleId="a7">
    <w:name w:val="页眉 字符"/>
    <w:basedOn w:val="a0"/>
    <w:link w:val="a6"/>
    <w:uiPriority w:val="99"/>
    <w:qFormat/>
    <w:rPr>
      <w:sz w:val="18"/>
      <w:szCs w:val="18"/>
    </w:rPr>
  </w:style>
  <w:style w:type="paragraph" w:customStyle="1" w:styleId="236">
    <w:name w:val="样式 首行缩进:  2 字符 段前: 3.6 磅"/>
    <w:basedOn w:val="a"/>
    <w:qFormat/>
    <w:pPr>
      <w:spacing w:before="60" w:line="460" w:lineRule="exact"/>
      <w:ind w:firstLineChars="200" w:firstLine="200"/>
    </w:pPr>
    <w:rPr>
      <w:rFonts w:cs="宋体"/>
      <w:sz w:val="24"/>
      <w:szCs w:val="20"/>
    </w:rPr>
  </w:style>
  <w:style w:type="character" w:customStyle="1" w:styleId="BChar">
    <w:name w:val="正文B Char"/>
    <w:link w:val="B"/>
    <w:rPr>
      <w:rFonts w:ascii="宋体" w:hAnsi="宋体" w:cs="宋体"/>
      <w:kern w:val="2"/>
      <w:sz w:val="24"/>
    </w:rPr>
  </w:style>
  <w:style w:type="paragraph" w:customStyle="1" w:styleId="B">
    <w:name w:val="正文B"/>
    <w:basedOn w:val="a"/>
    <w:link w:val="BChar"/>
    <w:qFormat/>
    <w:pPr>
      <w:spacing w:line="540" w:lineRule="exact"/>
      <w:ind w:firstLineChars="200" w:firstLine="480"/>
    </w:pPr>
    <w:rPr>
      <w:rFonts w:ascii="宋体" w:eastAsia="宋体" w:hAnsi="宋体" w:cs="宋体"/>
      <w:sz w:val="24"/>
      <w:szCs w:val="20"/>
    </w:rPr>
  </w:style>
  <w:style w:type="paragraph" w:styleId="ac">
    <w:name w:val="Balloon Text"/>
    <w:basedOn w:val="a"/>
    <w:link w:val="ad"/>
    <w:uiPriority w:val="99"/>
    <w:semiHidden/>
    <w:unhideWhenUsed/>
    <w:rsid w:val="001D603A"/>
    <w:rPr>
      <w:sz w:val="18"/>
      <w:szCs w:val="18"/>
    </w:rPr>
  </w:style>
  <w:style w:type="character" w:customStyle="1" w:styleId="ad">
    <w:name w:val="批注框文本 字符"/>
    <w:basedOn w:val="a0"/>
    <w:link w:val="ac"/>
    <w:uiPriority w:val="99"/>
    <w:semiHidden/>
    <w:rsid w:val="001D603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514</Words>
  <Characters>2931</Characters>
  <Application>Microsoft Office Word</Application>
  <DocSecurity>0</DocSecurity>
  <Lines>24</Lines>
  <Paragraphs>6</Paragraphs>
  <ScaleCrop>false</ScaleCrop>
  <Company>Microsoft</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CXY</cp:lastModifiedBy>
  <cp:revision>74</cp:revision>
  <dcterms:created xsi:type="dcterms:W3CDTF">2019-04-01T01:17:00Z</dcterms:created>
  <dcterms:modified xsi:type="dcterms:W3CDTF">2023-06-05T00:53:00Z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